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75515C" w14:textId="77777777" w:rsidR="00C32E34" w:rsidRPr="00A00C1B" w:rsidRDefault="00C32E34" w:rsidP="00C32E34">
      <w:pPr>
        <w:rPr>
          <w:rFonts w:cstheme="minorHAnsi"/>
          <w:b/>
          <w:bCs/>
          <w:i/>
          <w:iCs/>
          <w:lang w:val="en-US"/>
        </w:rPr>
      </w:pPr>
      <w:r w:rsidRPr="00A00C1B">
        <w:rPr>
          <w:rFonts w:cstheme="minorHAnsi"/>
          <w:b/>
          <w:bCs/>
          <w:i/>
          <w:iCs/>
          <w:lang w:val="en-US"/>
        </w:rPr>
        <w:t>Welcome to Stillman Translations preliminary onboarding assessment!</w:t>
      </w:r>
    </w:p>
    <w:p w14:paraId="20BEFB49" w14:textId="77777777" w:rsidR="00C32E34" w:rsidRDefault="00C32E34" w:rsidP="00C32E34">
      <w:pPr>
        <w:rPr>
          <w:rFonts w:cstheme="minorHAnsi"/>
          <w:i/>
          <w:iCs/>
          <w:lang w:val="en-US"/>
        </w:rPr>
      </w:pPr>
      <w:r>
        <w:rPr>
          <w:rFonts w:cstheme="minorHAnsi"/>
          <w:i/>
          <w:iCs/>
          <w:lang w:val="en-US"/>
        </w:rPr>
        <w:t>This assessment has 5 sections. Make sure to follow the instructions and complete all the information needed.</w:t>
      </w:r>
    </w:p>
    <w:p w14:paraId="59BAD039" w14:textId="77777777" w:rsidR="00C32E34" w:rsidRDefault="00C32E34" w:rsidP="00C32E34">
      <w:pPr>
        <w:rPr>
          <w:rFonts w:cstheme="minorHAnsi"/>
          <w:i/>
          <w:iCs/>
          <w:lang w:val="en-US"/>
        </w:rPr>
      </w:pPr>
      <w:r w:rsidRPr="001D0754">
        <w:rPr>
          <w:rFonts w:cstheme="minorHAnsi"/>
          <w:i/>
          <w:iCs/>
          <w:lang w:val="en-US"/>
        </w:rPr>
        <w:t>The goal of this request is to analyze your performance and your potential.</w:t>
      </w:r>
    </w:p>
    <w:p w14:paraId="6ED2F717" w14:textId="02D87EB9" w:rsidR="00C32E34" w:rsidRDefault="00C32E34" w:rsidP="00C32E34">
      <w:pPr>
        <w:rPr>
          <w:rFonts w:cstheme="minorHAnsi"/>
          <w:i/>
          <w:iCs/>
          <w:lang w:val="en-US"/>
        </w:rPr>
      </w:pPr>
      <w:r w:rsidRPr="001D0754">
        <w:rPr>
          <w:rFonts w:cstheme="minorHAnsi"/>
          <w:i/>
          <w:iCs/>
          <w:lang w:val="en-US"/>
        </w:rPr>
        <w:t>Breath</w:t>
      </w:r>
      <w:r w:rsidR="00116259">
        <w:rPr>
          <w:rFonts w:cstheme="minorHAnsi"/>
          <w:i/>
          <w:iCs/>
          <w:lang w:val="en-US"/>
        </w:rPr>
        <w:t>e</w:t>
      </w:r>
      <w:r w:rsidRPr="001D0754">
        <w:rPr>
          <w:rFonts w:cstheme="minorHAnsi"/>
          <w:i/>
          <w:iCs/>
          <w:lang w:val="en-US"/>
        </w:rPr>
        <w:t xml:space="preserve"> in and out</w:t>
      </w:r>
      <w:r>
        <w:rPr>
          <w:rFonts w:cstheme="minorHAnsi"/>
          <w:i/>
          <w:iCs/>
          <w:lang w:val="en-US"/>
        </w:rPr>
        <w:t>,</w:t>
      </w:r>
      <w:r w:rsidRPr="001D0754">
        <w:rPr>
          <w:rFonts w:cstheme="minorHAnsi"/>
          <w:i/>
          <w:iCs/>
          <w:lang w:val="en-US"/>
        </w:rPr>
        <w:t xml:space="preserve"> and do your best. Hope we can count on you soon!</w:t>
      </w:r>
    </w:p>
    <w:p w14:paraId="2E5E2C23" w14:textId="77777777" w:rsidR="00C32E34" w:rsidRPr="001D0754" w:rsidRDefault="00C32E34" w:rsidP="00C32E34">
      <w:pPr>
        <w:rPr>
          <w:rFonts w:cstheme="minorHAnsi"/>
          <w:i/>
          <w:iCs/>
          <w:lang w:val="en-US"/>
        </w:rPr>
      </w:pPr>
    </w:p>
    <w:p w14:paraId="6DCFFB13" w14:textId="77777777" w:rsidR="00C32E34" w:rsidRPr="0029735B" w:rsidRDefault="00C32E34" w:rsidP="00C32E34">
      <w:pPr>
        <w:rPr>
          <w:rFonts w:cstheme="minorHAnsi"/>
          <w:b/>
          <w:bCs/>
          <w:color w:val="000000" w:themeColor="text1"/>
          <w:lang w:val="en-US"/>
        </w:rPr>
      </w:pPr>
      <w:r w:rsidRPr="0029735B">
        <w:rPr>
          <w:rFonts w:cstheme="minorHAnsi"/>
          <w:b/>
          <w:bCs/>
          <w:color w:val="000000" w:themeColor="text1"/>
          <w:lang w:val="en-US"/>
        </w:rPr>
        <w:t>SECTION 1. INSTRUCTIONS</w:t>
      </w:r>
    </w:p>
    <w:p w14:paraId="5EE0093A" w14:textId="77777777" w:rsidR="00C32E34" w:rsidRDefault="00C32E34" w:rsidP="00C32E34">
      <w:pPr>
        <w:pStyle w:val="Instruct-Bullet"/>
        <w:numPr>
          <w:ilvl w:val="0"/>
          <w:numId w:val="0"/>
        </w:numPr>
        <w:pBdr>
          <w:top w:val="single" w:sz="4" w:space="0" w:color="auto"/>
        </w:pBdr>
        <w:spacing w:before="120" w:after="120"/>
        <w:rPr>
          <w:rFonts w:asciiTheme="minorHAnsi" w:hAnsiTheme="minorHAnsi" w:cstheme="minorHAnsi"/>
          <w:noProof w:val="0"/>
          <w:sz w:val="20"/>
          <w:lang w:val="en-US"/>
        </w:rPr>
      </w:pPr>
      <w:r>
        <w:rPr>
          <w:rFonts w:asciiTheme="minorHAnsi" w:hAnsiTheme="minorHAnsi" w:cstheme="minorHAnsi"/>
          <w:noProof w:val="0"/>
          <w:sz w:val="20"/>
          <w:lang w:val="en-US"/>
        </w:rPr>
        <w:t>Below you will find a special instruction for section 3:</w:t>
      </w:r>
    </w:p>
    <w:p w14:paraId="53CEE3B1" w14:textId="77777777" w:rsidR="00C32E34" w:rsidRDefault="00C32E34" w:rsidP="00C32E34">
      <w:pPr>
        <w:pStyle w:val="Instruct-Bullet"/>
        <w:numPr>
          <w:ilvl w:val="0"/>
          <w:numId w:val="0"/>
        </w:numPr>
        <w:pBdr>
          <w:top w:val="single" w:sz="4" w:space="0" w:color="auto"/>
        </w:pBdr>
        <w:spacing w:before="120" w:after="120"/>
        <w:ind w:firstLine="270"/>
        <w:rPr>
          <w:rFonts w:asciiTheme="minorHAnsi" w:hAnsiTheme="minorHAnsi" w:cstheme="minorHAnsi"/>
          <w:noProof w:val="0"/>
          <w:sz w:val="20"/>
          <w:lang w:val="en-US"/>
        </w:rPr>
      </w:pPr>
      <w:r>
        <w:rPr>
          <w:rFonts w:asciiTheme="minorHAnsi" w:hAnsiTheme="minorHAnsi" w:cstheme="minorHAnsi"/>
          <w:noProof w:val="0"/>
          <w:sz w:val="20"/>
          <w:lang w:val="en-US"/>
        </w:rPr>
        <w:t>*Please make sure target text mirrors source format.</w:t>
      </w:r>
    </w:p>
    <w:p w14:paraId="4301CD2D" w14:textId="5F6E6CB1" w:rsidR="00C32E34" w:rsidRDefault="00C32E34" w:rsidP="00C32E34">
      <w:pPr>
        <w:pStyle w:val="Instruct-Bullet"/>
        <w:numPr>
          <w:ilvl w:val="0"/>
          <w:numId w:val="0"/>
        </w:numPr>
        <w:pBdr>
          <w:top w:val="single" w:sz="4" w:space="0" w:color="auto"/>
        </w:pBdr>
        <w:spacing w:before="120" w:after="120"/>
        <w:ind w:firstLine="270"/>
        <w:rPr>
          <w:rFonts w:asciiTheme="minorHAnsi" w:hAnsiTheme="minorHAnsi" w:cstheme="minorHAnsi"/>
          <w:noProof w:val="0"/>
          <w:sz w:val="20"/>
          <w:lang w:val="en-US"/>
        </w:rPr>
      </w:pPr>
      <w:r>
        <w:rPr>
          <w:rFonts w:asciiTheme="minorHAnsi" w:hAnsiTheme="minorHAnsi" w:cstheme="minorHAnsi"/>
          <w:noProof w:val="0"/>
          <w:sz w:val="20"/>
          <w:lang w:val="en-US"/>
        </w:rPr>
        <w:t>*Normalize spaces.</w:t>
      </w:r>
    </w:p>
    <w:p w14:paraId="2E05A557" w14:textId="33ECC5C9" w:rsidR="0029735B" w:rsidRDefault="0029735B" w:rsidP="00C32E34">
      <w:pPr>
        <w:rPr>
          <w:rFonts w:cstheme="minorHAnsi"/>
          <w:b/>
          <w:bCs/>
          <w:color w:val="000000" w:themeColor="text1"/>
          <w:u w:val="single"/>
          <w:lang w:val="en-US"/>
        </w:rPr>
      </w:pPr>
    </w:p>
    <w:p w14:paraId="372902F3" w14:textId="65DB6D86" w:rsidR="00C32E34" w:rsidRPr="0029735B" w:rsidRDefault="00C32E34" w:rsidP="00C32E34">
      <w:pPr>
        <w:rPr>
          <w:rFonts w:cstheme="minorHAnsi"/>
          <w:b/>
          <w:bCs/>
          <w:color w:val="000000" w:themeColor="text1"/>
          <w:lang w:val="en-US"/>
        </w:rPr>
      </w:pPr>
      <w:r w:rsidRPr="0029735B">
        <w:rPr>
          <w:rFonts w:cstheme="minorHAnsi"/>
          <w:b/>
          <w:bCs/>
          <w:color w:val="000000" w:themeColor="text1"/>
          <w:lang w:val="en-US"/>
        </w:rPr>
        <w:t>SECTION 2. GLOSSARY</w:t>
      </w:r>
    </w:p>
    <w:p w14:paraId="6150E455" w14:textId="06D27A40" w:rsidR="00C32E34" w:rsidRPr="0029735B" w:rsidRDefault="00C32E34" w:rsidP="00C32E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cstheme="minorHAnsi"/>
          <w:i/>
          <w:iCs/>
          <w:color w:val="000000" w:themeColor="text1"/>
          <w:sz w:val="20"/>
          <w:szCs w:val="20"/>
          <w:lang w:val="en-US"/>
        </w:rPr>
      </w:pPr>
      <w:r w:rsidRPr="0029735B">
        <w:rPr>
          <w:rFonts w:cstheme="minorHAnsi"/>
          <w:i/>
          <w:iCs/>
          <w:color w:val="000000" w:themeColor="text1"/>
          <w:sz w:val="20"/>
          <w:szCs w:val="20"/>
          <w:lang w:val="en-US"/>
        </w:rPr>
        <w:t xml:space="preserve">In this section, you are required to complete </w:t>
      </w:r>
      <w:r w:rsidR="00502332">
        <w:rPr>
          <w:rFonts w:cstheme="minorHAnsi"/>
          <w:i/>
          <w:iCs/>
          <w:color w:val="000000" w:themeColor="text1"/>
          <w:sz w:val="20"/>
          <w:szCs w:val="20"/>
          <w:lang w:val="en-US"/>
        </w:rPr>
        <w:t>this</w:t>
      </w:r>
      <w:r w:rsidRPr="0029735B">
        <w:rPr>
          <w:rFonts w:cstheme="minorHAnsi"/>
          <w:i/>
          <w:iCs/>
          <w:color w:val="000000" w:themeColor="text1"/>
          <w:sz w:val="20"/>
          <w:szCs w:val="20"/>
          <w:lang w:val="en-US"/>
        </w:rPr>
        <w:t xml:space="preserve"> task:</w:t>
      </w:r>
    </w:p>
    <w:p w14:paraId="77548B02" w14:textId="319547CC" w:rsidR="00C32E34" w:rsidRPr="0029735B" w:rsidRDefault="00C32E34" w:rsidP="00C32E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cstheme="minorHAnsi"/>
          <w:i/>
          <w:iCs/>
          <w:color w:val="000000" w:themeColor="text1"/>
          <w:sz w:val="20"/>
          <w:szCs w:val="20"/>
          <w:lang w:val="en-US"/>
        </w:rPr>
      </w:pPr>
      <w:r w:rsidRPr="0029735B">
        <w:rPr>
          <w:rFonts w:cstheme="minorHAnsi"/>
          <w:i/>
          <w:iCs/>
          <w:color w:val="000000" w:themeColor="text1"/>
          <w:sz w:val="20"/>
          <w:szCs w:val="20"/>
          <w:lang w:val="en-US"/>
        </w:rPr>
        <w:tab/>
        <w:t xml:space="preserve">*Extract </w:t>
      </w:r>
      <w:r w:rsidR="00502332">
        <w:rPr>
          <w:rFonts w:cstheme="minorHAnsi"/>
          <w:i/>
          <w:iCs/>
          <w:color w:val="000000" w:themeColor="text1"/>
          <w:sz w:val="20"/>
          <w:szCs w:val="20"/>
          <w:lang w:val="en-US"/>
        </w:rPr>
        <w:t>four</w:t>
      </w:r>
      <w:r w:rsidRPr="0029735B">
        <w:rPr>
          <w:rFonts w:cstheme="minorHAnsi"/>
          <w:i/>
          <w:iCs/>
          <w:color w:val="000000" w:themeColor="text1"/>
          <w:sz w:val="20"/>
          <w:szCs w:val="20"/>
          <w:lang w:val="en-US"/>
        </w:rPr>
        <w:t xml:space="preserve"> terms (cells </w:t>
      </w:r>
      <w:r w:rsidR="00502332">
        <w:rPr>
          <w:rFonts w:cstheme="minorHAnsi"/>
          <w:i/>
          <w:iCs/>
          <w:color w:val="000000" w:themeColor="text1"/>
          <w:sz w:val="20"/>
          <w:szCs w:val="20"/>
          <w:lang w:val="en-US"/>
        </w:rPr>
        <w:t>1 to</w:t>
      </w:r>
      <w:r w:rsidRPr="0029735B">
        <w:rPr>
          <w:rFonts w:cstheme="minorHAnsi"/>
          <w:i/>
          <w:iCs/>
          <w:color w:val="000000" w:themeColor="text1"/>
          <w:sz w:val="20"/>
          <w:szCs w:val="20"/>
          <w:lang w:val="en-US"/>
        </w:rPr>
        <w:t xml:space="preserve"> 4) from the text in Section 3 that you consider are worth being in the glossary.</w:t>
      </w:r>
    </w:p>
    <w:p w14:paraId="0165CEC8" w14:textId="77777777" w:rsidR="00C32E34" w:rsidRPr="004F6869" w:rsidRDefault="00C32E34" w:rsidP="00C32E34">
      <w:pPr>
        <w:spacing w:after="0"/>
        <w:rPr>
          <w:rFonts w:cstheme="minorHAnsi"/>
          <w:i/>
          <w:iCs/>
          <w:color w:val="000000" w:themeColor="text1"/>
          <w:lang w:val="en-US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535"/>
        <w:gridCol w:w="3510"/>
        <w:gridCol w:w="4449"/>
      </w:tblGrid>
      <w:tr w:rsidR="00C32E34" w:rsidRPr="00B832E6" w14:paraId="7F20A270" w14:textId="77777777" w:rsidTr="009657B8">
        <w:tc>
          <w:tcPr>
            <w:tcW w:w="535" w:type="dxa"/>
          </w:tcPr>
          <w:p w14:paraId="39BA764B" w14:textId="77777777" w:rsidR="00C32E34" w:rsidRPr="00B832E6" w:rsidRDefault="00C32E34" w:rsidP="009657B8">
            <w:pPr>
              <w:jc w:val="center"/>
              <w:rPr>
                <w:rFonts w:cstheme="minorHAnsi"/>
                <w:b/>
                <w:bCs/>
                <w:color w:val="000000" w:themeColor="text1"/>
                <w:lang w:val="en-US"/>
              </w:rPr>
            </w:pPr>
          </w:p>
        </w:tc>
        <w:tc>
          <w:tcPr>
            <w:tcW w:w="3510" w:type="dxa"/>
          </w:tcPr>
          <w:p w14:paraId="4158F875" w14:textId="3CDAAB52" w:rsidR="00C32E34" w:rsidRPr="00B832E6" w:rsidRDefault="00472318" w:rsidP="009657B8">
            <w:pPr>
              <w:jc w:val="center"/>
              <w:rPr>
                <w:rFonts w:cstheme="minorHAnsi"/>
                <w:b/>
                <w:bCs/>
                <w:color w:val="000000" w:themeColor="text1"/>
                <w:lang w:val="en-US"/>
              </w:rPr>
            </w:pPr>
            <w:r>
              <w:rPr>
                <w:rFonts w:cstheme="minorHAnsi"/>
                <w:b/>
                <w:bCs/>
                <w:color w:val="000000" w:themeColor="text1"/>
                <w:lang w:val="en-US"/>
              </w:rPr>
              <w:t>Source</w:t>
            </w:r>
          </w:p>
        </w:tc>
        <w:tc>
          <w:tcPr>
            <w:tcW w:w="4449" w:type="dxa"/>
          </w:tcPr>
          <w:p w14:paraId="0D408450" w14:textId="7DF70251" w:rsidR="00C32E34" w:rsidRPr="00B832E6" w:rsidRDefault="00472318" w:rsidP="009657B8">
            <w:pPr>
              <w:jc w:val="center"/>
              <w:rPr>
                <w:rFonts w:cstheme="minorHAnsi"/>
                <w:b/>
                <w:bCs/>
                <w:color w:val="000000" w:themeColor="text1"/>
                <w:lang w:val="en-US"/>
              </w:rPr>
            </w:pPr>
            <w:r>
              <w:rPr>
                <w:rFonts w:cstheme="minorHAnsi"/>
                <w:b/>
                <w:bCs/>
                <w:color w:val="000000" w:themeColor="text1"/>
                <w:lang w:val="en-US"/>
              </w:rPr>
              <w:t>Target</w:t>
            </w:r>
          </w:p>
        </w:tc>
      </w:tr>
      <w:tr w:rsidR="00C32E34" w14:paraId="75636ECF" w14:textId="77777777" w:rsidTr="009657B8">
        <w:tc>
          <w:tcPr>
            <w:tcW w:w="535" w:type="dxa"/>
          </w:tcPr>
          <w:p w14:paraId="2204976E" w14:textId="77777777" w:rsidR="00C32E34" w:rsidRDefault="00C32E34" w:rsidP="009657B8">
            <w:pPr>
              <w:jc w:val="center"/>
              <w:rPr>
                <w:rFonts w:cstheme="minorHAnsi"/>
                <w:color w:val="000000" w:themeColor="text1"/>
                <w:lang w:val="en-US"/>
              </w:rPr>
            </w:pPr>
            <w:r>
              <w:rPr>
                <w:rFonts w:cstheme="minorHAnsi"/>
                <w:color w:val="000000" w:themeColor="text1"/>
                <w:lang w:val="en-US"/>
              </w:rPr>
              <w:t>1</w:t>
            </w:r>
          </w:p>
        </w:tc>
        <w:tc>
          <w:tcPr>
            <w:tcW w:w="3510" w:type="dxa"/>
          </w:tcPr>
          <w:p w14:paraId="25320A70" w14:textId="42D8BFEA" w:rsidR="00C32E34" w:rsidRPr="00DE4F71" w:rsidRDefault="00DE4F71" w:rsidP="009657B8">
            <w:pPr>
              <w:rPr>
                <w:rFonts w:cstheme="minorHAnsi"/>
                <w:color w:val="000000" w:themeColor="text1"/>
                <w:lang w:val="it-IT"/>
              </w:rPr>
            </w:pPr>
            <w:proofErr w:type="spellStart"/>
            <w:r>
              <w:rPr>
                <w:rFonts w:cstheme="minorHAnsi"/>
                <w:color w:val="000000" w:themeColor="text1"/>
                <w:lang w:val="en-US"/>
              </w:rPr>
              <w:t>mism</w:t>
            </w:r>
            <w:r>
              <w:rPr>
                <w:rFonts w:cstheme="minorHAnsi"/>
                <w:color w:val="000000" w:themeColor="text1"/>
                <w:lang w:val="es-ES"/>
              </w:rPr>
              <w:t>ísimo</w:t>
            </w:r>
            <w:proofErr w:type="spellEnd"/>
          </w:p>
        </w:tc>
        <w:tc>
          <w:tcPr>
            <w:tcW w:w="4449" w:type="dxa"/>
          </w:tcPr>
          <w:p w14:paraId="0BC73C5D" w14:textId="7B41C0D1" w:rsidR="00C32E34" w:rsidRPr="009D1F3B" w:rsidRDefault="00DE4F71" w:rsidP="009657B8">
            <w:pPr>
              <w:rPr>
                <w:rFonts w:cstheme="minorHAnsi"/>
                <w:color w:val="000000" w:themeColor="text1"/>
                <w:lang w:val="en-US"/>
              </w:rPr>
            </w:pPr>
            <w:proofErr w:type="spellStart"/>
            <w:r>
              <w:rPr>
                <w:rFonts w:cstheme="minorHAnsi"/>
                <w:color w:val="000000" w:themeColor="text1"/>
                <w:lang w:val="en-US"/>
              </w:rPr>
              <w:t>stesso</w:t>
            </w:r>
            <w:proofErr w:type="spellEnd"/>
          </w:p>
        </w:tc>
      </w:tr>
      <w:tr w:rsidR="00C32E34" w14:paraId="22612430" w14:textId="77777777" w:rsidTr="009657B8">
        <w:tc>
          <w:tcPr>
            <w:tcW w:w="535" w:type="dxa"/>
          </w:tcPr>
          <w:p w14:paraId="029EEFCB" w14:textId="77777777" w:rsidR="00C32E34" w:rsidRDefault="00C32E34" w:rsidP="009657B8">
            <w:pPr>
              <w:jc w:val="center"/>
              <w:rPr>
                <w:rFonts w:cstheme="minorHAnsi"/>
                <w:color w:val="000000" w:themeColor="text1"/>
                <w:lang w:val="en-US"/>
              </w:rPr>
            </w:pPr>
            <w:r>
              <w:rPr>
                <w:rFonts w:cstheme="minorHAnsi"/>
                <w:color w:val="000000" w:themeColor="text1"/>
                <w:lang w:val="en-US"/>
              </w:rPr>
              <w:t>2</w:t>
            </w:r>
          </w:p>
        </w:tc>
        <w:tc>
          <w:tcPr>
            <w:tcW w:w="3510" w:type="dxa"/>
          </w:tcPr>
          <w:p w14:paraId="2661E423" w14:textId="26DA0CCB" w:rsidR="00C32E34" w:rsidRDefault="00DE4F71" w:rsidP="009657B8">
            <w:pPr>
              <w:rPr>
                <w:rFonts w:cstheme="minorHAnsi"/>
                <w:color w:val="000000" w:themeColor="text1"/>
                <w:lang w:val="en-US"/>
              </w:rPr>
            </w:pPr>
            <w:r>
              <w:rPr>
                <w:rFonts w:cstheme="minorHAnsi"/>
                <w:color w:val="000000" w:themeColor="text1"/>
                <w:lang w:val="en-US"/>
              </w:rPr>
              <w:t xml:space="preserve">Sin </w:t>
            </w:r>
            <w:proofErr w:type="spellStart"/>
            <w:r>
              <w:rPr>
                <w:rFonts w:cstheme="minorHAnsi"/>
                <w:color w:val="000000" w:themeColor="text1"/>
                <w:lang w:val="en-US"/>
              </w:rPr>
              <w:t>importar</w:t>
            </w:r>
            <w:proofErr w:type="spellEnd"/>
          </w:p>
        </w:tc>
        <w:tc>
          <w:tcPr>
            <w:tcW w:w="4449" w:type="dxa"/>
          </w:tcPr>
          <w:p w14:paraId="1479DEB3" w14:textId="235983EF" w:rsidR="00C32E34" w:rsidRPr="000C67EA" w:rsidRDefault="00DE4F71" w:rsidP="009657B8">
            <w:pPr>
              <w:rPr>
                <w:rFonts w:cstheme="minorHAnsi"/>
                <w:color w:val="000000" w:themeColor="text1"/>
              </w:rPr>
            </w:pPr>
            <w:proofErr w:type="spellStart"/>
            <w:r>
              <w:rPr>
                <w:rFonts w:cstheme="minorHAnsi"/>
                <w:color w:val="000000" w:themeColor="text1"/>
              </w:rPr>
              <w:t>indipendentemente</w:t>
            </w:r>
            <w:proofErr w:type="spellEnd"/>
          </w:p>
        </w:tc>
      </w:tr>
      <w:tr w:rsidR="00C32E34" w14:paraId="53742921" w14:textId="77777777" w:rsidTr="009657B8">
        <w:tc>
          <w:tcPr>
            <w:tcW w:w="535" w:type="dxa"/>
          </w:tcPr>
          <w:p w14:paraId="03B610E5" w14:textId="77777777" w:rsidR="00C32E34" w:rsidRDefault="00C32E34" w:rsidP="009657B8">
            <w:pPr>
              <w:ind w:left="708" w:hanging="708"/>
              <w:jc w:val="center"/>
              <w:rPr>
                <w:rFonts w:cstheme="minorHAnsi"/>
                <w:color w:val="000000" w:themeColor="text1"/>
                <w:lang w:val="en-US"/>
              </w:rPr>
            </w:pPr>
            <w:r>
              <w:rPr>
                <w:rFonts w:cstheme="minorHAnsi"/>
                <w:color w:val="000000" w:themeColor="text1"/>
                <w:lang w:val="en-US"/>
              </w:rPr>
              <w:t>3</w:t>
            </w:r>
          </w:p>
        </w:tc>
        <w:tc>
          <w:tcPr>
            <w:tcW w:w="3510" w:type="dxa"/>
          </w:tcPr>
          <w:p w14:paraId="7AB2D14B" w14:textId="1868A781" w:rsidR="00C32E34" w:rsidRDefault="00DE4F71" w:rsidP="009657B8">
            <w:pPr>
              <w:rPr>
                <w:rFonts w:cstheme="minorHAnsi"/>
                <w:color w:val="000000" w:themeColor="text1"/>
                <w:lang w:val="en-US"/>
              </w:rPr>
            </w:pPr>
            <w:proofErr w:type="spellStart"/>
            <w:r>
              <w:rPr>
                <w:rFonts w:cstheme="minorHAnsi"/>
                <w:color w:val="000000" w:themeColor="text1"/>
                <w:lang w:val="en-US"/>
              </w:rPr>
              <w:t>inentendible</w:t>
            </w:r>
            <w:proofErr w:type="spellEnd"/>
          </w:p>
        </w:tc>
        <w:tc>
          <w:tcPr>
            <w:tcW w:w="4449" w:type="dxa"/>
          </w:tcPr>
          <w:p w14:paraId="39141B9D" w14:textId="49B7DC3A" w:rsidR="00C32E34" w:rsidRDefault="00DE4F71" w:rsidP="009657B8">
            <w:pPr>
              <w:rPr>
                <w:rFonts w:cstheme="minorHAnsi"/>
                <w:color w:val="000000" w:themeColor="text1"/>
                <w:lang w:val="en-US"/>
              </w:rPr>
            </w:pPr>
            <w:proofErr w:type="spellStart"/>
            <w:r>
              <w:rPr>
                <w:rFonts w:cstheme="minorHAnsi"/>
                <w:color w:val="000000" w:themeColor="text1"/>
                <w:lang w:val="en-US"/>
              </w:rPr>
              <w:t>incomprensibile</w:t>
            </w:r>
            <w:proofErr w:type="spellEnd"/>
          </w:p>
        </w:tc>
      </w:tr>
      <w:tr w:rsidR="00C32E34" w14:paraId="18E6CD84" w14:textId="77777777" w:rsidTr="009657B8">
        <w:tc>
          <w:tcPr>
            <w:tcW w:w="535" w:type="dxa"/>
          </w:tcPr>
          <w:p w14:paraId="2A5AC1B0" w14:textId="77777777" w:rsidR="00C32E34" w:rsidRDefault="00C32E34" w:rsidP="009657B8">
            <w:pPr>
              <w:jc w:val="center"/>
              <w:rPr>
                <w:rFonts w:cstheme="minorHAnsi"/>
                <w:color w:val="000000" w:themeColor="text1"/>
                <w:lang w:val="en-US"/>
              </w:rPr>
            </w:pPr>
            <w:r>
              <w:rPr>
                <w:rFonts w:cstheme="minorHAnsi"/>
                <w:color w:val="000000" w:themeColor="text1"/>
                <w:lang w:val="en-US"/>
              </w:rPr>
              <w:t>4</w:t>
            </w:r>
          </w:p>
        </w:tc>
        <w:tc>
          <w:tcPr>
            <w:tcW w:w="3510" w:type="dxa"/>
          </w:tcPr>
          <w:p w14:paraId="76C54996" w14:textId="2155B602" w:rsidR="00C32E34" w:rsidRPr="00DE4F71" w:rsidRDefault="00DE4F71" w:rsidP="009657B8">
            <w:pPr>
              <w:rPr>
                <w:rFonts w:cstheme="minorHAnsi"/>
                <w:color w:val="000000" w:themeColor="text1"/>
                <w:lang w:val="es-ES"/>
              </w:rPr>
            </w:pPr>
            <w:r>
              <w:rPr>
                <w:rFonts w:cstheme="minorHAnsi"/>
                <w:color w:val="000000" w:themeColor="text1"/>
                <w:lang w:val="es-ES"/>
              </w:rPr>
              <w:t xml:space="preserve">Día tras día </w:t>
            </w:r>
          </w:p>
        </w:tc>
        <w:tc>
          <w:tcPr>
            <w:tcW w:w="4449" w:type="dxa"/>
          </w:tcPr>
          <w:p w14:paraId="09A4F8BB" w14:textId="794A31D1" w:rsidR="00C32E34" w:rsidRPr="00DE4F71" w:rsidRDefault="00DE4F71" w:rsidP="009657B8">
            <w:pPr>
              <w:rPr>
                <w:rFonts w:cstheme="minorHAnsi"/>
                <w:color w:val="000000" w:themeColor="text1"/>
                <w:lang w:val="it-IT"/>
              </w:rPr>
            </w:pPr>
            <w:proofErr w:type="spellStart"/>
            <w:r>
              <w:rPr>
                <w:rFonts w:cstheme="minorHAnsi"/>
                <w:color w:val="000000" w:themeColor="text1"/>
                <w:lang w:val="en-US"/>
              </w:rPr>
              <w:t>Giorno</w:t>
            </w:r>
            <w:proofErr w:type="spellEnd"/>
            <w:r>
              <w:rPr>
                <w:rFonts w:cstheme="minorHAnsi"/>
                <w:color w:val="000000" w:themeColor="text1"/>
                <w:lang w:val="en-US"/>
              </w:rPr>
              <w:t xml:space="preserve"> dopo </w:t>
            </w:r>
            <w:proofErr w:type="spellStart"/>
            <w:r>
              <w:rPr>
                <w:rFonts w:cstheme="minorHAnsi"/>
                <w:color w:val="000000" w:themeColor="text1"/>
                <w:lang w:val="en-US"/>
              </w:rPr>
              <w:t>giorno</w:t>
            </w:r>
            <w:proofErr w:type="spellEnd"/>
          </w:p>
        </w:tc>
      </w:tr>
    </w:tbl>
    <w:p w14:paraId="08B268C8" w14:textId="77777777" w:rsidR="0083356E" w:rsidRDefault="0083356E" w:rsidP="00C32E34">
      <w:pPr>
        <w:rPr>
          <w:rFonts w:cstheme="minorHAnsi"/>
          <w:b/>
          <w:bCs/>
          <w:color w:val="000000" w:themeColor="text1"/>
          <w:u w:val="single"/>
          <w:lang w:val="en-US"/>
        </w:rPr>
      </w:pPr>
    </w:p>
    <w:p w14:paraId="2FB2FB01" w14:textId="67FFD76F" w:rsidR="00C32E34" w:rsidRPr="0029735B" w:rsidRDefault="00C32E34" w:rsidP="00C32E34">
      <w:pPr>
        <w:spacing w:after="0"/>
        <w:rPr>
          <w:rFonts w:cstheme="minorHAnsi"/>
          <w:b/>
          <w:bCs/>
          <w:color w:val="000000" w:themeColor="text1"/>
          <w:lang w:val="en-US"/>
        </w:rPr>
      </w:pPr>
      <w:r w:rsidRPr="0029735B">
        <w:rPr>
          <w:rFonts w:cstheme="minorHAnsi"/>
          <w:b/>
          <w:bCs/>
          <w:color w:val="000000" w:themeColor="text1"/>
          <w:lang w:val="en-US"/>
        </w:rPr>
        <w:t>SECTION 3. TRANSLATION</w:t>
      </w:r>
    </w:p>
    <w:p w14:paraId="0054101C" w14:textId="04BA43B0" w:rsidR="00C32E34" w:rsidRPr="008B27B3" w:rsidRDefault="00C32E34" w:rsidP="00C32E34">
      <w:pPr>
        <w:pStyle w:val="Instruct-Bullet"/>
        <w:numPr>
          <w:ilvl w:val="0"/>
          <w:numId w:val="0"/>
        </w:numPr>
        <w:pBdr>
          <w:top w:val="single" w:sz="4" w:space="0" w:color="auto"/>
        </w:pBdr>
        <w:spacing w:before="120" w:after="120"/>
        <w:rPr>
          <w:rFonts w:asciiTheme="minorHAnsi" w:hAnsiTheme="minorHAnsi" w:cstheme="minorHAnsi"/>
          <w:sz w:val="20"/>
        </w:rPr>
      </w:pPr>
      <w:r w:rsidRPr="008B27B3">
        <w:rPr>
          <w:rFonts w:asciiTheme="minorHAnsi" w:hAnsiTheme="minorHAnsi" w:cstheme="minorHAnsi"/>
          <w:sz w:val="20"/>
        </w:rPr>
        <w:t xml:space="preserve">Please, </w:t>
      </w:r>
      <w:r w:rsidR="00472318">
        <w:rPr>
          <w:rFonts w:asciiTheme="minorHAnsi" w:hAnsiTheme="minorHAnsi" w:cstheme="minorHAnsi"/>
          <w:sz w:val="20"/>
        </w:rPr>
        <w:t xml:space="preserve">add your </w:t>
      </w:r>
      <w:r w:rsidR="00A6385E">
        <w:rPr>
          <w:rFonts w:asciiTheme="minorHAnsi" w:hAnsiTheme="minorHAnsi" w:cstheme="minorHAnsi"/>
          <w:sz w:val="20"/>
        </w:rPr>
        <w:t xml:space="preserve">sample </w:t>
      </w:r>
      <w:r w:rsidR="00472318">
        <w:rPr>
          <w:rFonts w:asciiTheme="minorHAnsi" w:hAnsiTheme="minorHAnsi" w:cstheme="minorHAnsi"/>
          <w:sz w:val="20"/>
        </w:rPr>
        <w:t>translation below</w:t>
      </w:r>
      <w:r w:rsidR="00A6385E">
        <w:rPr>
          <w:rFonts w:asciiTheme="minorHAnsi" w:hAnsiTheme="minorHAnsi" w:cstheme="minorHAnsi"/>
          <w:sz w:val="20"/>
        </w:rPr>
        <w:t xml:space="preserve"> (between 300-500 words)</w:t>
      </w:r>
      <w:r w:rsidR="002B46B3">
        <w:rPr>
          <w:rFonts w:asciiTheme="minorHAnsi" w:hAnsiTheme="minorHAnsi" w:cstheme="minorHAnsi"/>
          <w:sz w:val="20"/>
        </w:rPr>
        <w:t>. Bear in mind this should be the best sample of your work!</w:t>
      </w:r>
    </w:p>
    <w:tbl>
      <w:tblPr>
        <w:tblStyle w:val="Grigliatabella"/>
        <w:tblW w:w="8730" w:type="dxa"/>
        <w:tblInd w:w="-95" w:type="dxa"/>
        <w:tblLook w:val="04A0" w:firstRow="1" w:lastRow="0" w:firstColumn="1" w:lastColumn="0" w:noHBand="0" w:noVBand="1"/>
      </w:tblPr>
      <w:tblGrid>
        <w:gridCol w:w="3605"/>
        <w:gridCol w:w="5125"/>
      </w:tblGrid>
      <w:tr w:rsidR="00472318" w:rsidRPr="00B832E6" w14:paraId="450D9B13" w14:textId="77777777" w:rsidTr="00E50F91">
        <w:tc>
          <w:tcPr>
            <w:tcW w:w="3605" w:type="dxa"/>
          </w:tcPr>
          <w:p w14:paraId="0C3C082F" w14:textId="75963AF1" w:rsidR="00472318" w:rsidRPr="00B832E6" w:rsidRDefault="00472318" w:rsidP="00B41EB5">
            <w:pPr>
              <w:jc w:val="center"/>
              <w:rPr>
                <w:rFonts w:cstheme="minorHAnsi"/>
                <w:b/>
                <w:bCs/>
                <w:color w:val="000000" w:themeColor="text1"/>
                <w:lang w:val="en-US"/>
              </w:rPr>
            </w:pPr>
            <w:r>
              <w:rPr>
                <w:rFonts w:cstheme="minorHAnsi"/>
                <w:b/>
                <w:bCs/>
                <w:color w:val="000000" w:themeColor="text1"/>
                <w:lang w:val="en-US"/>
              </w:rPr>
              <w:t>Source</w:t>
            </w:r>
          </w:p>
        </w:tc>
        <w:tc>
          <w:tcPr>
            <w:tcW w:w="5125" w:type="dxa"/>
          </w:tcPr>
          <w:p w14:paraId="7612A9EB" w14:textId="3C59534D" w:rsidR="00472318" w:rsidRPr="00B832E6" w:rsidRDefault="00472318" w:rsidP="00B41EB5">
            <w:pPr>
              <w:jc w:val="center"/>
              <w:rPr>
                <w:rFonts w:cstheme="minorHAnsi"/>
                <w:b/>
                <w:bCs/>
                <w:color w:val="000000" w:themeColor="text1"/>
                <w:lang w:val="en-US"/>
              </w:rPr>
            </w:pPr>
            <w:r>
              <w:rPr>
                <w:rFonts w:cstheme="minorHAnsi"/>
                <w:b/>
                <w:bCs/>
                <w:color w:val="000000" w:themeColor="text1"/>
                <w:lang w:val="en-US"/>
              </w:rPr>
              <w:t>Target</w:t>
            </w:r>
          </w:p>
        </w:tc>
      </w:tr>
      <w:tr w:rsidR="00472318" w:rsidRPr="00403196" w14:paraId="1D0BC489" w14:textId="77777777" w:rsidTr="00E50F91">
        <w:tc>
          <w:tcPr>
            <w:tcW w:w="3605" w:type="dxa"/>
          </w:tcPr>
          <w:p w14:paraId="04E53EBA" w14:textId="77777777" w:rsidR="00403196" w:rsidRPr="00403196" w:rsidRDefault="00403196" w:rsidP="00403196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  <w:lang w:val="es-MX"/>
              </w:rPr>
            </w:pPr>
            <w:r w:rsidRPr="00403196">
              <w:rPr>
                <w:rFonts w:ascii="Times New Roman" w:eastAsia="Calibri" w:hAnsi="Times New Roman" w:cs="Times New Roman"/>
                <w:sz w:val="24"/>
                <w:szCs w:val="24"/>
                <w:lang w:val="es-MX"/>
              </w:rPr>
              <w:t xml:space="preserve">Español, italiano y latín: el ejemplo de una armonía </w:t>
            </w:r>
            <w:proofErr w:type="spellStart"/>
            <w:r w:rsidRPr="00403196">
              <w:rPr>
                <w:rFonts w:ascii="Times New Roman" w:eastAsia="Calibri" w:hAnsi="Times New Roman" w:cs="Times New Roman"/>
                <w:sz w:val="24"/>
                <w:szCs w:val="24"/>
                <w:lang w:val="es-MX"/>
              </w:rPr>
              <w:t>linguística</w:t>
            </w:r>
            <w:proofErr w:type="spellEnd"/>
          </w:p>
          <w:p w14:paraId="4E501637" w14:textId="77777777" w:rsidR="00403196" w:rsidRDefault="00403196" w:rsidP="00403196">
            <w:pPr>
              <w:spacing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s-MX"/>
              </w:rPr>
            </w:pPr>
            <w:proofErr w:type="spellStart"/>
            <w:r w:rsidRPr="00403196">
              <w:rPr>
                <w:rFonts w:ascii="Times New Roman" w:eastAsia="Calibri" w:hAnsi="Times New Roman" w:cs="Times New Roman"/>
                <w:sz w:val="24"/>
                <w:szCs w:val="24"/>
                <w:lang w:val="es-MX"/>
              </w:rPr>
              <w:t>Salvete</w:t>
            </w:r>
            <w:proofErr w:type="spellEnd"/>
            <w:r w:rsidRPr="00403196">
              <w:rPr>
                <w:rFonts w:ascii="Times New Roman" w:eastAsia="Calibri" w:hAnsi="Times New Roman" w:cs="Times New Roman"/>
                <w:sz w:val="24"/>
                <w:szCs w:val="24"/>
                <w:lang w:val="es-MX"/>
              </w:rPr>
              <w:t xml:space="preserve">, </w:t>
            </w:r>
            <w:proofErr w:type="spellStart"/>
            <w:r w:rsidRPr="00403196">
              <w:rPr>
                <w:rFonts w:ascii="Times New Roman" w:eastAsia="Calibri" w:hAnsi="Times New Roman" w:cs="Times New Roman"/>
                <w:sz w:val="24"/>
                <w:szCs w:val="24"/>
                <w:lang w:val="es-MX"/>
              </w:rPr>
              <w:t>romani</w:t>
            </w:r>
            <w:proofErr w:type="spellEnd"/>
            <w:r w:rsidRPr="00403196">
              <w:rPr>
                <w:rFonts w:ascii="Times New Roman" w:eastAsia="Calibri" w:hAnsi="Times New Roman" w:cs="Times New Roman"/>
                <w:sz w:val="24"/>
                <w:szCs w:val="24"/>
                <w:lang w:val="es-MX"/>
              </w:rPr>
              <w:t xml:space="preserve">! </w:t>
            </w:r>
          </w:p>
          <w:p w14:paraId="1EA5554C" w14:textId="77777777" w:rsidR="00403196" w:rsidRDefault="00403196" w:rsidP="00403196">
            <w:pPr>
              <w:spacing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s-MX"/>
              </w:rPr>
            </w:pPr>
            <w:r w:rsidRPr="00403196">
              <w:rPr>
                <w:rFonts w:ascii="Times New Roman" w:eastAsia="Calibri" w:hAnsi="Times New Roman" w:cs="Times New Roman"/>
                <w:sz w:val="24"/>
                <w:szCs w:val="24"/>
                <w:lang w:val="es-MX"/>
              </w:rPr>
              <w:t>¿Alguna vez te has preguntado por qué hay palabras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s-MX"/>
              </w:rPr>
              <w:t xml:space="preserve"> </w:t>
            </w:r>
            <w:r w:rsidRPr="00403196">
              <w:rPr>
                <w:rFonts w:ascii="Times New Roman" w:eastAsia="Calibri" w:hAnsi="Times New Roman" w:cs="Times New Roman"/>
                <w:sz w:val="24"/>
                <w:szCs w:val="24"/>
                <w:lang w:val="es-MX"/>
              </w:rPr>
              <w:t>y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s-MX"/>
              </w:rPr>
              <w:t xml:space="preserve"> </w:t>
            </w:r>
            <w:r w:rsidRPr="00403196">
              <w:rPr>
                <w:rFonts w:ascii="Times New Roman" w:eastAsia="Calibri" w:hAnsi="Times New Roman" w:cs="Times New Roman"/>
                <w:sz w:val="24"/>
                <w:szCs w:val="24"/>
                <w:lang w:val="es-MX"/>
              </w:rPr>
              <w:t>expresiones increíblemente parecidas en español y en italiano?</w:t>
            </w:r>
          </w:p>
          <w:p w14:paraId="720BFEBE" w14:textId="77777777" w:rsidR="00DE4F71" w:rsidRDefault="00403196" w:rsidP="00403196">
            <w:pPr>
              <w:spacing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s-MX"/>
              </w:rPr>
            </w:pPr>
            <w:r w:rsidRPr="00403196">
              <w:rPr>
                <w:rFonts w:ascii="Times New Roman" w:eastAsia="Calibri" w:hAnsi="Times New Roman" w:cs="Times New Roman"/>
                <w:sz w:val="24"/>
                <w:szCs w:val="24"/>
                <w:lang w:val="es-MX"/>
              </w:rPr>
              <w:t xml:space="preserve"> Sin duda, una de las mejores experiencias que tenemos al estudiar una u otra lengua es poder entender las cosas sin necesidad de ninguna clase de ayuda, diccionario </w:t>
            </w:r>
            <w:r w:rsidRPr="00403196">
              <w:rPr>
                <w:rFonts w:ascii="Times New Roman" w:eastAsia="Calibri" w:hAnsi="Times New Roman" w:cs="Times New Roman"/>
                <w:sz w:val="24"/>
                <w:szCs w:val="24"/>
                <w:lang w:val="es-MX"/>
              </w:rPr>
              <w:lastRenderedPageBreak/>
              <w:t xml:space="preserve">o traductor. Y lo anterior se debe a que el italiano y el español son lenguas hermanas, cuya lengua madre se llama latín; es por ello </w:t>
            </w:r>
            <w:proofErr w:type="gramStart"/>
            <w:r w:rsidRPr="00403196">
              <w:rPr>
                <w:rFonts w:ascii="Times New Roman" w:eastAsia="Calibri" w:hAnsi="Times New Roman" w:cs="Times New Roman"/>
                <w:sz w:val="24"/>
                <w:szCs w:val="24"/>
                <w:lang w:val="es-MX"/>
              </w:rPr>
              <w:t>que</w:t>
            </w:r>
            <w:proofErr w:type="gramEnd"/>
            <w:r w:rsidRPr="00403196">
              <w:rPr>
                <w:rFonts w:ascii="Times New Roman" w:eastAsia="Calibri" w:hAnsi="Times New Roman" w:cs="Times New Roman"/>
                <w:sz w:val="24"/>
                <w:szCs w:val="24"/>
                <w:lang w:val="es-MX"/>
              </w:rPr>
              <w:t xml:space="preserve"> ambas lenguas comparten palabras que pueden entenderse sin ningún problema y sin importar el idioma que se hable. </w:t>
            </w:r>
          </w:p>
          <w:p w14:paraId="69A40B42" w14:textId="0131E432" w:rsidR="00403196" w:rsidRPr="00403196" w:rsidRDefault="00403196" w:rsidP="00403196">
            <w:pPr>
              <w:spacing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s-MX"/>
              </w:rPr>
            </w:pPr>
            <w:r w:rsidRPr="00403196">
              <w:rPr>
                <w:rFonts w:ascii="Times New Roman" w:eastAsia="Calibri" w:hAnsi="Times New Roman" w:cs="Times New Roman"/>
                <w:sz w:val="24"/>
                <w:szCs w:val="24"/>
                <w:lang w:val="es-MX"/>
              </w:rPr>
              <w:t>Sólo por poner unos ejemplos, tenemos locuciones como igual/</w:t>
            </w:r>
            <w:proofErr w:type="spellStart"/>
            <w:r w:rsidRPr="00403196">
              <w:rPr>
                <w:rFonts w:ascii="Times New Roman" w:eastAsia="Calibri" w:hAnsi="Times New Roman" w:cs="Times New Roman"/>
                <w:sz w:val="24"/>
                <w:szCs w:val="24"/>
                <w:lang w:val="es-MX"/>
              </w:rPr>
              <w:t>uguale</w:t>
            </w:r>
            <w:proofErr w:type="spellEnd"/>
            <w:r w:rsidRPr="00403196">
              <w:rPr>
                <w:rFonts w:ascii="Times New Roman" w:eastAsia="Calibri" w:hAnsi="Times New Roman" w:cs="Times New Roman"/>
                <w:sz w:val="24"/>
                <w:szCs w:val="24"/>
                <w:lang w:val="es-MX"/>
              </w:rPr>
              <w:t xml:space="preserve">: del latín </w:t>
            </w:r>
            <w:proofErr w:type="spellStart"/>
            <w:r w:rsidRPr="00403196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es-MX"/>
              </w:rPr>
              <w:t>aequalis</w:t>
            </w:r>
            <w:proofErr w:type="spellEnd"/>
            <w:r w:rsidRPr="00403196">
              <w:rPr>
                <w:rFonts w:ascii="Times New Roman" w:eastAsia="Calibri" w:hAnsi="Times New Roman" w:cs="Times New Roman"/>
                <w:sz w:val="24"/>
                <w:szCs w:val="24"/>
                <w:lang w:val="es-MX"/>
              </w:rPr>
              <w:t>; mejor/</w:t>
            </w:r>
            <w:proofErr w:type="spellStart"/>
            <w:r w:rsidRPr="00403196">
              <w:rPr>
                <w:rFonts w:ascii="Times New Roman" w:eastAsia="Calibri" w:hAnsi="Times New Roman" w:cs="Times New Roman"/>
                <w:sz w:val="24"/>
                <w:szCs w:val="24"/>
                <w:lang w:val="es-MX"/>
              </w:rPr>
              <w:t>migliore</w:t>
            </w:r>
            <w:proofErr w:type="spellEnd"/>
            <w:r w:rsidRPr="00403196">
              <w:rPr>
                <w:rFonts w:ascii="Times New Roman" w:eastAsia="Calibri" w:hAnsi="Times New Roman" w:cs="Times New Roman"/>
                <w:sz w:val="24"/>
                <w:szCs w:val="24"/>
                <w:lang w:val="es-MX"/>
              </w:rPr>
              <w:t xml:space="preserve">: del latín </w:t>
            </w:r>
            <w:proofErr w:type="spellStart"/>
            <w:r w:rsidRPr="00403196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es-MX"/>
              </w:rPr>
              <w:t>melior</w:t>
            </w:r>
            <w:proofErr w:type="spellEnd"/>
            <w:r w:rsidRPr="00403196">
              <w:rPr>
                <w:rFonts w:ascii="Times New Roman" w:eastAsia="Calibri" w:hAnsi="Times New Roman" w:cs="Times New Roman"/>
                <w:sz w:val="24"/>
                <w:szCs w:val="24"/>
                <w:lang w:val="es-MX"/>
              </w:rPr>
              <w:t>; vecino/</w:t>
            </w:r>
            <w:proofErr w:type="spellStart"/>
            <w:r w:rsidRPr="00403196">
              <w:rPr>
                <w:rFonts w:ascii="Times New Roman" w:eastAsia="Calibri" w:hAnsi="Times New Roman" w:cs="Times New Roman"/>
                <w:sz w:val="24"/>
                <w:szCs w:val="24"/>
                <w:lang w:val="es-MX"/>
              </w:rPr>
              <w:t>vicino</w:t>
            </w:r>
            <w:proofErr w:type="spellEnd"/>
            <w:r w:rsidRPr="00403196">
              <w:rPr>
                <w:rFonts w:ascii="Times New Roman" w:eastAsia="Calibri" w:hAnsi="Times New Roman" w:cs="Times New Roman"/>
                <w:sz w:val="24"/>
                <w:szCs w:val="24"/>
                <w:lang w:val="es-MX"/>
              </w:rPr>
              <w:t xml:space="preserve">: </w:t>
            </w:r>
            <w:proofErr w:type="spellStart"/>
            <w:r w:rsidRPr="00403196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es-MX"/>
              </w:rPr>
              <w:t>vicinus</w:t>
            </w:r>
            <w:proofErr w:type="spellEnd"/>
            <w:r w:rsidRPr="00403196">
              <w:rPr>
                <w:rFonts w:ascii="Times New Roman" w:eastAsia="Calibri" w:hAnsi="Times New Roman" w:cs="Times New Roman"/>
                <w:sz w:val="24"/>
                <w:szCs w:val="24"/>
                <w:lang w:val="es-MX"/>
              </w:rPr>
              <w:t>. Como te habrás dado cuenta, el significado es bastante transparente desde el punto de vista de cualquiera de las tres lenguas en la que se lea.</w:t>
            </w:r>
          </w:p>
          <w:p w14:paraId="5550CAD4" w14:textId="77777777" w:rsidR="00403196" w:rsidRPr="00403196" w:rsidRDefault="00403196" w:rsidP="00403196">
            <w:pPr>
              <w:spacing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s-MX"/>
              </w:rPr>
            </w:pPr>
            <w:r w:rsidRPr="00403196">
              <w:rPr>
                <w:rFonts w:ascii="Times New Roman" w:eastAsia="Calibri" w:hAnsi="Times New Roman" w:cs="Times New Roman"/>
                <w:sz w:val="24"/>
                <w:szCs w:val="24"/>
                <w:lang w:val="es-MX"/>
              </w:rPr>
              <w:t xml:space="preserve">El latín fue la lengua oficial de la antigua Roma y su historia comienza desde el siglo VII a.C. y se extiende hasta nuestros días, ya que es la lengua científica por experiencia y sigue siendo la lengua oficial del Vaticano. Como te puedes imaginar, muchos de los más grandes escritores hispanos e italianos sabían escribir y hablar en latín, como muestra de ello tenemos a Petrarca, Sor Juana, Giovanni </w:t>
            </w:r>
            <w:proofErr w:type="spellStart"/>
            <w:r w:rsidRPr="00403196">
              <w:rPr>
                <w:rFonts w:ascii="Times New Roman" w:eastAsia="Calibri" w:hAnsi="Times New Roman" w:cs="Times New Roman"/>
                <w:sz w:val="24"/>
                <w:szCs w:val="24"/>
                <w:lang w:val="es-MX"/>
              </w:rPr>
              <w:t>Bocaccio</w:t>
            </w:r>
            <w:proofErr w:type="spellEnd"/>
            <w:r w:rsidRPr="00403196">
              <w:rPr>
                <w:rFonts w:ascii="Times New Roman" w:eastAsia="Calibri" w:hAnsi="Times New Roman" w:cs="Times New Roman"/>
                <w:sz w:val="24"/>
                <w:szCs w:val="24"/>
                <w:lang w:val="es-MX"/>
              </w:rPr>
              <w:t xml:space="preserve">, Francisco de Quevedo y al mismísimo Dante Alighieri. </w:t>
            </w:r>
          </w:p>
          <w:p w14:paraId="4F8E57C3" w14:textId="3AD91692" w:rsidR="00ED2F8F" w:rsidRDefault="00403196" w:rsidP="00403196">
            <w:pPr>
              <w:rPr>
                <w:rFonts w:cstheme="minorHAnsi"/>
                <w:color w:val="000000" w:themeColor="text1"/>
                <w:lang w:val="en-US"/>
              </w:rPr>
            </w:pPr>
            <w:r w:rsidRPr="00403196">
              <w:rPr>
                <w:rFonts w:ascii="Times New Roman" w:eastAsia="Calibri" w:hAnsi="Times New Roman" w:cs="Times New Roman"/>
                <w:sz w:val="24"/>
                <w:szCs w:val="24"/>
                <w:lang w:val="es-MX"/>
              </w:rPr>
              <w:t xml:space="preserve">Contrario a lo que muchos piensan, el latín no es necesariamente una lengua inentendible y fuera del alcance de muchos de nosotros por su dificultad. Tan es así, que te puedo asegurar que, día </w:t>
            </w:r>
            <w:r w:rsidR="00DE4F71">
              <w:rPr>
                <w:rFonts w:ascii="Times New Roman" w:eastAsia="Calibri" w:hAnsi="Times New Roman" w:cs="Times New Roman"/>
                <w:sz w:val="24"/>
                <w:szCs w:val="24"/>
                <w:lang w:val="es-MX"/>
              </w:rPr>
              <w:t>tras</w:t>
            </w:r>
            <w:r w:rsidRPr="00403196">
              <w:rPr>
                <w:rFonts w:ascii="Times New Roman" w:eastAsia="Calibri" w:hAnsi="Times New Roman" w:cs="Times New Roman"/>
                <w:sz w:val="24"/>
                <w:szCs w:val="24"/>
                <w:lang w:val="es-MX"/>
              </w:rPr>
              <w:t xml:space="preserve"> día, tanto en español como en italiano, seguimos hablando, leyendo y escribiendo en latín aún sin darnos cuenta.</w:t>
            </w:r>
          </w:p>
          <w:p w14:paraId="2D4C9D5A" w14:textId="08B2D47C" w:rsidR="00ED2F8F" w:rsidRPr="009D1F3B" w:rsidRDefault="00ED2F8F" w:rsidP="00E50F91">
            <w:pPr>
              <w:rPr>
                <w:rFonts w:cstheme="minorHAnsi"/>
                <w:color w:val="000000" w:themeColor="text1"/>
                <w:lang w:val="en-US"/>
              </w:rPr>
            </w:pPr>
          </w:p>
        </w:tc>
        <w:tc>
          <w:tcPr>
            <w:tcW w:w="5125" w:type="dxa"/>
          </w:tcPr>
          <w:p w14:paraId="322A4F03" w14:textId="77777777" w:rsidR="00403196" w:rsidRPr="00403196" w:rsidRDefault="00403196" w:rsidP="00403196">
            <w:pPr>
              <w:spacing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it-IT"/>
              </w:rPr>
            </w:pPr>
            <w:r w:rsidRPr="00403196">
              <w:rPr>
                <w:rFonts w:ascii="Times New Roman" w:eastAsia="Calibri" w:hAnsi="Times New Roman" w:cs="Times New Roman"/>
                <w:sz w:val="24"/>
                <w:szCs w:val="24"/>
                <w:lang w:val="it-IT"/>
              </w:rPr>
              <w:lastRenderedPageBreak/>
              <w:t>Spagnolo, italiano e latino: esempi di un'armonia linguistica</w:t>
            </w:r>
          </w:p>
          <w:p w14:paraId="426388AA" w14:textId="77777777" w:rsidR="00403196" w:rsidRDefault="00403196" w:rsidP="00403196">
            <w:pPr>
              <w:spacing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it-IT"/>
              </w:rPr>
            </w:pPr>
            <w:proofErr w:type="spellStart"/>
            <w:r w:rsidRPr="00403196">
              <w:rPr>
                <w:rFonts w:ascii="Times New Roman" w:eastAsia="Calibri" w:hAnsi="Times New Roman" w:cs="Times New Roman"/>
                <w:sz w:val="24"/>
                <w:szCs w:val="24"/>
                <w:lang w:val="it-IT"/>
              </w:rPr>
              <w:t>Salvete</w:t>
            </w:r>
            <w:proofErr w:type="spellEnd"/>
            <w:r w:rsidRPr="00403196">
              <w:rPr>
                <w:rFonts w:ascii="Times New Roman" w:eastAsia="Calibri" w:hAnsi="Times New Roman" w:cs="Times New Roman"/>
                <w:sz w:val="24"/>
                <w:szCs w:val="24"/>
                <w:lang w:val="it-IT"/>
              </w:rPr>
              <w:t>, romani!</w:t>
            </w:r>
          </w:p>
          <w:p w14:paraId="3C5CE957" w14:textId="77777777" w:rsidR="00403196" w:rsidRDefault="00403196" w:rsidP="00403196">
            <w:pPr>
              <w:spacing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it-IT"/>
              </w:rPr>
            </w:pPr>
            <w:r w:rsidRPr="00403196">
              <w:rPr>
                <w:rFonts w:ascii="Times New Roman" w:eastAsia="Calibri" w:hAnsi="Times New Roman" w:cs="Times New Roman"/>
                <w:sz w:val="24"/>
                <w:szCs w:val="24"/>
                <w:lang w:val="it-IT"/>
              </w:rPr>
              <w:t xml:space="preserve"> Ti sei mai chiesto perché ci sono parole ed espressioni incredibilmente simili in spagnolo e in italiano? </w:t>
            </w:r>
          </w:p>
          <w:p w14:paraId="58459A00" w14:textId="77777777" w:rsidR="00DE4F71" w:rsidRDefault="00403196" w:rsidP="00403196">
            <w:pPr>
              <w:spacing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it-IT"/>
              </w:rPr>
            </w:pPr>
            <w:r w:rsidRPr="00403196">
              <w:rPr>
                <w:rFonts w:ascii="Times New Roman" w:eastAsia="Calibri" w:hAnsi="Times New Roman" w:cs="Times New Roman"/>
                <w:sz w:val="24"/>
                <w:szCs w:val="24"/>
                <w:lang w:val="it-IT"/>
              </w:rPr>
              <w:t xml:space="preserve">Senza dubbio, una delle migliori esperienze che abbiamo nello studiare l'una o l'altra lingua è di poter capire ciò che leggiamo e ascoltiamo senza bisogno di alcun aiuto, dizionario o traduttore. Ciò perché l'italiano e lo spagnolo sono lingue sorelle, la cui lingua madre si chiama “latino”; per questo </w:t>
            </w:r>
            <w:r w:rsidRPr="00403196">
              <w:rPr>
                <w:rFonts w:ascii="Times New Roman" w:eastAsia="Calibri" w:hAnsi="Times New Roman" w:cs="Times New Roman"/>
                <w:sz w:val="24"/>
                <w:szCs w:val="24"/>
                <w:lang w:val="it-IT"/>
              </w:rPr>
              <w:lastRenderedPageBreak/>
              <w:t xml:space="preserve">motivo entrambe le lingue condividono parole che possono essere comprese senza problemi e indipendentemente dalla lingua parlata. </w:t>
            </w:r>
          </w:p>
          <w:p w14:paraId="1C25ECD3" w14:textId="6156C161" w:rsidR="00403196" w:rsidRPr="00403196" w:rsidRDefault="00403196" w:rsidP="00403196">
            <w:pPr>
              <w:spacing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it-IT"/>
              </w:rPr>
            </w:pPr>
            <w:r w:rsidRPr="00403196">
              <w:rPr>
                <w:rFonts w:ascii="Times New Roman" w:eastAsia="Calibri" w:hAnsi="Times New Roman" w:cs="Times New Roman"/>
                <w:sz w:val="24"/>
                <w:szCs w:val="24"/>
                <w:lang w:val="it-IT"/>
              </w:rPr>
              <w:t xml:space="preserve">Solo per fare qualche esempio, abbiamo parole come </w:t>
            </w:r>
            <w:proofErr w:type="spellStart"/>
            <w:r w:rsidRPr="00403196">
              <w:rPr>
                <w:rFonts w:ascii="Times New Roman" w:eastAsia="Calibri" w:hAnsi="Times New Roman" w:cs="Times New Roman"/>
                <w:sz w:val="24"/>
                <w:szCs w:val="24"/>
                <w:lang w:val="it-IT"/>
              </w:rPr>
              <w:t>igual</w:t>
            </w:r>
            <w:proofErr w:type="spellEnd"/>
            <w:r w:rsidRPr="00403196">
              <w:rPr>
                <w:rFonts w:ascii="Times New Roman" w:eastAsia="Calibri" w:hAnsi="Times New Roman" w:cs="Times New Roman"/>
                <w:sz w:val="24"/>
                <w:szCs w:val="24"/>
                <w:lang w:val="it-IT"/>
              </w:rPr>
              <w:t xml:space="preserve">/uguale: del </w:t>
            </w:r>
            <w:proofErr w:type="spellStart"/>
            <w:r w:rsidRPr="00403196">
              <w:rPr>
                <w:rFonts w:ascii="Times New Roman" w:eastAsia="Calibri" w:hAnsi="Times New Roman" w:cs="Times New Roman"/>
                <w:sz w:val="24"/>
                <w:szCs w:val="24"/>
                <w:lang w:val="it-IT"/>
              </w:rPr>
              <w:t>latín</w:t>
            </w:r>
            <w:proofErr w:type="spellEnd"/>
            <w:r w:rsidRPr="00403196">
              <w:rPr>
                <w:rFonts w:ascii="Times New Roman" w:eastAsia="Calibri" w:hAnsi="Times New Roman" w:cs="Times New Roman"/>
                <w:sz w:val="24"/>
                <w:szCs w:val="24"/>
                <w:lang w:val="it-IT"/>
              </w:rPr>
              <w:t xml:space="preserve"> </w:t>
            </w:r>
            <w:proofErr w:type="spellStart"/>
            <w:r w:rsidRPr="00403196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it-IT"/>
              </w:rPr>
              <w:t>aequalis</w:t>
            </w:r>
            <w:proofErr w:type="spellEnd"/>
            <w:r w:rsidRPr="00403196">
              <w:rPr>
                <w:rFonts w:ascii="Times New Roman" w:eastAsia="Calibri" w:hAnsi="Times New Roman" w:cs="Times New Roman"/>
                <w:sz w:val="24"/>
                <w:szCs w:val="24"/>
                <w:lang w:val="it-IT"/>
              </w:rPr>
              <w:t xml:space="preserve">; </w:t>
            </w:r>
            <w:proofErr w:type="spellStart"/>
            <w:r w:rsidRPr="00403196">
              <w:rPr>
                <w:rFonts w:ascii="Times New Roman" w:eastAsia="Calibri" w:hAnsi="Times New Roman" w:cs="Times New Roman"/>
                <w:sz w:val="24"/>
                <w:szCs w:val="24"/>
                <w:lang w:val="it-IT"/>
              </w:rPr>
              <w:t>mejor</w:t>
            </w:r>
            <w:proofErr w:type="spellEnd"/>
            <w:r w:rsidRPr="00403196">
              <w:rPr>
                <w:rFonts w:ascii="Times New Roman" w:eastAsia="Calibri" w:hAnsi="Times New Roman" w:cs="Times New Roman"/>
                <w:sz w:val="24"/>
                <w:szCs w:val="24"/>
                <w:lang w:val="it-IT"/>
              </w:rPr>
              <w:t xml:space="preserve">/migliore: del </w:t>
            </w:r>
            <w:proofErr w:type="spellStart"/>
            <w:r w:rsidRPr="00403196">
              <w:rPr>
                <w:rFonts w:ascii="Times New Roman" w:eastAsia="Calibri" w:hAnsi="Times New Roman" w:cs="Times New Roman"/>
                <w:sz w:val="24"/>
                <w:szCs w:val="24"/>
                <w:lang w:val="it-IT"/>
              </w:rPr>
              <w:t>latín</w:t>
            </w:r>
            <w:proofErr w:type="spellEnd"/>
            <w:r w:rsidRPr="00403196">
              <w:rPr>
                <w:rFonts w:ascii="Times New Roman" w:eastAsia="Calibri" w:hAnsi="Times New Roman" w:cs="Times New Roman"/>
                <w:sz w:val="24"/>
                <w:szCs w:val="24"/>
                <w:lang w:val="it-IT"/>
              </w:rPr>
              <w:t xml:space="preserve"> </w:t>
            </w:r>
            <w:proofErr w:type="spellStart"/>
            <w:r w:rsidRPr="00403196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it-IT"/>
              </w:rPr>
              <w:t>melior</w:t>
            </w:r>
            <w:proofErr w:type="spellEnd"/>
            <w:r w:rsidRPr="00403196">
              <w:rPr>
                <w:rFonts w:ascii="Times New Roman" w:eastAsia="Calibri" w:hAnsi="Times New Roman" w:cs="Times New Roman"/>
                <w:sz w:val="24"/>
                <w:szCs w:val="24"/>
                <w:lang w:val="it-IT"/>
              </w:rPr>
              <w:t xml:space="preserve">; </w:t>
            </w:r>
            <w:proofErr w:type="spellStart"/>
            <w:r w:rsidRPr="00403196">
              <w:rPr>
                <w:rFonts w:ascii="Times New Roman" w:eastAsia="Calibri" w:hAnsi="Times New Roman" w:cs="Times New Roman"/>
                <w:sz w:val="24"/>
                <w:szCs w:val="24"/>
                <w:lang w:val="it-IT"/>
              </w:rPr>
              <w:t>vecino</w:t>
            </w:r>
            <w:proofErr w:type="spellEnd"/>
            <w:r w:rsidRPr="00403196">
              <w:rPr>
                <w:rFonts w:ascii="Times New Roman" w:eastAsia="Calibri" w:hAnsi="Times New Roman" w:cs="Times New Roman"/>
                <w:sz w:val="24"/>
                <w:szCs w:val="24"/>
                <w:lang w:val="it-IT"/>
              </w:rPr>
              <w:t xml:space="preserve">/vicino: </w:t>
            </w:r>
            <w:proofErr w:type="spellStart"/>
            <w:r w:rsidRPr="00403196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it-IT"/>
              </w:rPr>
              <w:t>vicinus</w:t>
            </w:r>
            <w:proofErr w:type="spellEnd"/>
            <w:r w:rsidRPr="00403196">
              <w:rPr>
                <w:rFonts w:ascii="Times New Roman" w:eastAsia="Calibri" w:hAnsi="Times New Roman" w:cs="Times New Roman"/>
                <w:sz w:val="24"/>
                <w:szCs w:val="24"/>
                <w:lang w:val="it-IT"/>
              </w:rPr>
              <w:t>. Come avrete notato, il significato è abbastanza trasparente dal punto di vista di una delle tre lingue in cui si legge.</w:t>
            </w:r>
          </w:p>
          <w:p w14:paraId="75FB201C" w14:textId="77777777" w:rsidR="00403196" w:rsidRPr="00403196" w:rsidRDefault="00403196" w:rsidP="00403196">
            <w:pPr>
              <w:spacing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it-IT"/>
              </w:rPr>
            </w:pPr>
            <w:r w:rsidRPr="00403196">
              <w:rPr>
                <w:rFonts w:ascii="Times New Roman" w:eastAsia="Calibri" w:hAnsi="Times New Roman" w:cs="Times New Roman"/>
                <w:sz w:val="24"/>
                <w:szCs w:val="24"/>
                <w:lang w:val="it-IT"/>
              </w:rPr>
              <w:t xml:space="preserve">Il latino è stata la lingua ufficiale dell'antica Roma, la sua storia inizia dal VII secolo a.C. e si estende fino ai nostri giorni essendo, sia la lingua scientifica per eccellenza, sia la lingua ufficiale del Vaticano. Come potete immaginare, molti dei più grandi scrittori ispanici e italiani sapevano scrivere e parlare in latino, a dimostrazione di ciò abbiamo Petrarca, Suor Giovanna, Giovanni </w:t>
            </w:r>
            <w:proofErr w:type="spellStart"/>
            <w:r w:rsidRPr="00403196">
              <w:rPr>
                <w:rFonts w:ascii="Times New Roman" w:eastAsia="Calibri" w:hAnsi="Times New Roman" w:cs="Times New Roman"/>
                <w:sz w:val="24"/>
                <w:szCs w:val="24"/>
                <w:lang w:val="it-IT"/>
              </w:rPr>
              <w:t>Bocaccio</w:t>
            </w:r>
            <w:proofErr w:type="spellEnd"/>
            <w:r w:rsidRPr="00403196">
              <w:rPr>
                <w:rFonts w:ascii="Times New Roman" w:eastAsia="Calibri" w:hAnsi="Times New Roman" w:cs="Times New Roman"/>
                <w:sz w:val="24"/>
                <w:szCs w:val="24"/>
                <w:lang w:val="it-IT"/>
              </w:rPr>
              <w:t>, Francesco di Quevedo e lo stesso Dante Alighieri.</w:t>
            </w:r>
          </w:p>
          <w:p w14:paraId="6F3D484E" w14:textId="3E0BBA9F" w:rsidR="00472318" w:rsidRPr="009D1F3B" w:rsidRDefault="00403196" w:rsidP="00403196">
            <w:pPr>
              <w:rPr>
                <w:rFonts w:cstheme="minorHAnsi"/>
                <w:color w:val="000000" w:themeColor="text1"/>
                <w:lang w:val="en-US"/>
              </w:rPr>
            </w:pPr>
            <w:r w:rsidRPr="00403196">
              <w:rPr>
                <w:rFonts w:ascii="Times New Roman" w:eastAsia="Calibri" w:hAnsi="Times New Roman" w:cs="Times New Roman"/>
                <w:sz w:val="24"/>
                <w:szCs w:val="24"/>
                <w:lang w:val="it-IT"/>
              </w:rPr>
              <w:t>Contrariamente a quanto molti pensano, il latino non è necessariamente una lingua incomprensibile e fuori dalla portata di molti di noi per la sua difficoltà. È così, che posso assicurarti che, giorno dopo giorno, sia in spagnolo che in italiano, continuiamo a parlare, leggere e a scrivere in latino, senza rendercene conto.</w:t>
            </w:r>
          </w:p>
        </w:tc>
      </w:tr>
    </w:tbl>
    <w:p w14:paraId="273A4F89" w14:textId="00DA78EE" w:rsidR="00BA77C8" w:rsidRPr="000536EF" w:rsidRDefault="00BA77C8" w:rsidP="00472318">
      <w:pPr>
        <w:jc w:val="center"/>
        <w:rPr>
          <w:rFonts w:cstheme="minorHAnsi"/>
          <w:color w:val="000000" w:themeColor="text1"/>
          <w:lang w:val="en-US"/>
        </w:rPr>
      </w:pPr>
    </w:p>
    <w:p w14:paraId="4E33E9F9" w14:textId="5CF8A745" w:rsidR="00C32E34" w:rsidRPr="0029735B" w:rsidRDefault="00C32E34" w:rsidP="00C32E34">
      <w:pPr>
        <w:rPr>
          <w:rFonts w:cstheme="minorHAnsi"/>
          <w:b/>
          <w:bCs/>
          <w:color w:val="000000" w:themeColor="text1"/>
          <w:lang w:val="en-US"/>
        </w:rPr>
      </w:pPr>
      <w:bookmarkStart w:id="0" w:name="_Hlk40946237"/>
      <w:r w:rsidRPr="0029735B">
        <w:rPr>
          <w:rFonts w:cstheme="minorHAnsi"/>
          <w:b/>
          <w:bCs/>
          <w:color w:val="000000" w:themeColor="text1"/>
          <w:lang w:val="en-US"/>
        </w:rPr>
        <w:lastRenderedPageBreak/>
        <w:t>SECTION 4. QUESTIONS AND COMMENTS</w:t>
      </w:r>
    </w:p>
    <w:p w14:paraId="38A3D405" w14:textId="77777777" w:rsidR="00C32E34" w:rsidRPr="002169F4" w:rsidRDefault="00C32E34" w:rsidP="00C32E34">
      <w:pPr>
        <w:pStyle w:val="Instruct-Body"/>
        <w:pBdr>
          <w:top w:val="single" w:sz="4" w:space="0" w:color="auto"/>
        </w:pBdr>
        <w:rPr>
          <w:rFonts w:asciiTheme="minorHAnsi" w:hAnsiTheme="minorHAnsi" w:cstheme="minorHAnsi"/>
          <w:noProof w:val="0"/>
          <w:sz w:val="20"/>
          <w:lang w:val="en-US"/>
        </w:rPr>
      </w:pPr>
      <w:r w:rsidRPr="002169F4">
        <w:rPr>
          <w:rFonts w:asciiTheme="minorHAnsi" w:hAnsiTheme="minorHAnsi" w:cstheme="minorHAnsi"/>
          <w:noProof w:val="0"/>
          <w:sz w:val="20"/>
          <w:lang w:val="en-US"/>
        </w:rPr>
        <w:t>We also need to check your capacity to spot potential issues beforehand</w:t>
      </w:r>
      <w:r>
        <w:rPr>
          <w:rFonts w:asciiTheme="minorHAnsi" w:hAnsiTheme="minorHAnsi" w:cstheme="minorHAnsi"/>
          <w:noProof w:val="0"/>
          <w:sz w:val="20"/>
          <w:lang w:val="en-US"/>
        </w:rPr>
        <w:t>.</w:t>
      </w:r>
    </w:p>
    <w:p w14:paraId="00098B9A" w14:textId="77777777" w:rsidR="00C32E34" w:rsidRPr="002169F4" w:rsidRDefault="00C32E34" w:rsidP="00C32E34">
      <w:pPr>
        <w:pStyle w:val="Instruct-Body"/>
        <w:pBdr>
          <w:top w:val="single" w:sz="4" w:space="0" w:color="auto"/>
        </w:pBdr>
        <w:rPr>
          <w:rFonts w:asciiTheme="minorHAnsi" w:hAnsiTheme="minorHAnsi" w:cstheme="minorHAnsi"/>
          <w:noProof w:val="0"/>
          <w:sz w:val="20"/>
          <w:lang w:val="en-US"/>
        </w:rPr>
      </w:pPr>
      <w:r>
        <w:rPr>
          <w:rFonts w:asciiTheme="minorHAnsi" w:hAnsiTheme="minorHAnsi" w:cstheme="minorHAnsi"/>
          <w:noProof w:val="0"/>
          <w:sz w:val="20"/>
          <w:lang w:val="en-US"/>
        </w:rPr>
        <w:t>In the table below, p</w:t>
      </w:r>
      <w:r w:rsidRPr="002169F4">
        <w:rPr>
          <w:rFonts w:asciiTheme="minorHAnsi" w:hAnsiTheme="minorHAnsi" w:cstheme="minorHAnsi"/>
          <w:noProof w:val="0"/>
          <w:sz w:val="20"/>
          <w:lang w:val="en-US"/>
        </w:rPr>
        <w:t>lease list your questions and comments in relation with this test:</w:t>
      </w:r>
    </w:p>
    <w:p w14:paraId="093D46E0" w14:textId="77777777" w:rsidR="00C32E34" w:rsidRPr="002169F4" w:rsidRDefault="00C32E34" w:rsidP="00C32E34">
      <w:pPr>
        <w:pStyle w:val="Instruct-Bullet"/>
        <w:numPr>
          <w:ilvl w:val="0"/>
          <w:numId w:val="0"/>
        </w:numPr>
        <w:pBdr>
          <w:top w:val="single" w:sz="4" w:space="0" w:color="auto"/>
        </w:pBdr>
        <w:rPr>
          <w:rFonts w:asciiTheme="minorHAnsi" w:hAnsiTheme="minorHAnsi" w:cstheme="minorHAnsi"/>
          <w:noProof w:val="0"/>
          <w:sz w:val="20"/>
          <w:lang w:val="en-US"/>
        </w:rPr>
      </w:pPr>
      <w:r w:rsidRPr="002169F4">
        <w:rPr>
          <w:rFonts w:asciiTheme="minorHAnsi" w:hAnsiTheme="minorHAnsi" w:cstheme="minorHAnsi"/>
          <w:noProof w:val="0"/>
          <w:sz w:val="20"/>
          <w:lang w:val="en-US"/>
        </w:rPr>
        <w:t xml:space="preserve">1. </w:t>
      </w:r>
      <w:r>
        <w:rPr>
          <w:rFonts w:asciiTheme="minorHAnsi" w:hAnsiTheme="minorHAnsi" w:cstheme="minorHAnsi"/>
          <w:noProof w:val="0"/>
          <w:sz w:val="20"/>
          <w:lang w:val="en-US"/>
        </w:rPr>
        <w:t>Challenging</w:t>
      </w:r>
      <w:r w:rsidRPr="002169F4">
        <w:rPr>
          <w:rFonts w:asciiTheme="minorHAnsi" w:hAnsiTheme="minorHAnsi" w:cstheme="minorHAnsi"/>
          <w:noProof w:val="0"/>
          <w:sz w:val="20"/>
          <w:lang w:val="en-US"/>
        </w:rPr>
        <w:t xml:space="preserve"> sections </w:t>
      </w:r>
      <w:r>
        <w:rPr>
          <w:rFonts w:asciiTheme="minorHAnsi" w:hAnsiTheme="minorHAnsi" w:cstheme="minorHAnsi"/>
          <w:noProof w:val="0"/>
          <w:sz w:val="20"/>
          <w:lang w:val="en-US"/>
        </w:rPr>
        <w:t xml:space="preserve">from </w:t>
      </w:r>
      <w:r w:rsidRPr="002169F4">
        <w:rPr>
          <w:rFonts w:asciiTheme="minorHAnsi" w:hAnsiTheme="minorHAnsi" w:cstheme="minorHAnsi"/>
          <w:noProof w:val="0"/>
          <w:sz w:val="20"/>
          <w:lang w:val="en-US"/>
        </w:rPr>
        <w:t xml:space="preserve">the source text or sections you are unsure of should be copied or inserted into the </w:t>
      </w:r>
      <w:r w:rsidRPr="00A00C1B">
        <w:rPr>
          <w:rFonts w:asciiTheme="minorHAnsi" w:hAnsiTheme="minorHAnsi" w:cstheme="minorHAnsi"/>
          <w:b/>
          <w:bCs/>
          <w:noProof w:val="0"/>
          <w:sz w:val="20"/>
          <w:lang w:val="en-US"/>
        </w:rPr>
        <w:t>Source Text</w:t>
      </w:r>
      <w:r w:rsidRPr="002169F4">
        <w:rPr>
          <w:rFonts w:asciiTheme="minorHAnsi" w:hAnsiTheme="minorHAnsi" w:cstheme="minorHAnsi"/>
          <w:noProof w:val="0"/>
          <w:sz w:val="20"/>
          <w:lang w:val="en-US"/>
        </w:rPr>
        <w:t xml:space="preserve"> column.</w:t>
      </w:r>
    </w:p>
    <w:p w14:paraId="0ED4AE23" w14:textId="77777777" w:rsidR="00C32E34" w:rsidRPr="002169F4" w:rsidRDefault="00C32E34" w:rsidP="00C32E34">
      <w:pPr>
        <w:pStyle w:val="Instruct-Bullet"/>
        <w:numPr>
          <w:ilvl w:val="0"/>
          <w:numId w:val="0"/>
        </w:numPr>
        <w:pBdr>
          <w:top w:val="single" w:sz="4" w:space="0" w:color="auto"/>
        </w:pBdr>
        <w:rPr>
          <w:rFonts w:asciiTheme="minorHAnsi" w:hAnsiTheme="minorHAnsi" w:cstheme="minorHAnsi"/>
          <w:noProof w:val="0"/>
          <w:sz w:val="20"/>
          <w:lang w:val="en-US"/>
        </w:rPr>
      </w:pPr>
      <w:r w:rsidRPr="002169F4">
        <w:rPr>
          <w:rFonts w:asciiTheme="minorHAnsi" w:hAnsiTheme="minorHAnsi" w:cstheme="minorHAnsi"/>
          <w:noProof w:val="0"/>
          <w:sz w:val="20"/>
          <w:lang w:val="en-US"/>
        </w:rPr>
        <w:t xml:space="preserve">2. Write your translation in the </w:t>
      </w:r>
      <w:r w:rsidRPr="00A00C1B">
        <w:rPr>
          <w:rFonts w:asciiTheme="minorHAnsi" w:hAnsiTheme="minorHAnsi" w:cstheme="minorHAnsi"/>
          <w:b/>
          <w:bCs/>
          <w:noProof w:val="0"/>
          <w:sz w:val="20"/>
          <w:lang w:val="en-US"/>
        </w:rPr>
        <w:t>Target Text</w:t>
      </w:r>
      <w:r w:rsidRPr="002169F4">
        <w:rPr>
          <w:rFonts w:asciiTheme="minorHAnsi" w:hAnsiTheme="minorHAnsi" w:cstheme="minorHAnsi"/>
          <w:noProof w:val="0"/>
          <w:sz w:val="20"/>
          <w:lang w:val="en-US"/>
        </w:rPr>
        <w:t xml:space="preserve"> column.</w:t>
      </w:r>
    </w:p>
    <w:p w14:paraId="10291CAC" w14:textId="77777777" w:rsidR="00C32E34" w:rsidRPr="002169F4" w:rsidRDefault="00C32E34" w:rsidP="00C32E34">
      <w:pPr>
        <w:pStyle w:val="Instruct-Bullet"/>
        <w:numPr>
          <w:ilvl w:val="0"/>
          <w:numId w:val="0"/>
        </w:numPr>
        <w:pBdr>
          <w:top w:val="single" w:sz="4" w:space="0" w:color="auto"/>
        </w:pBdr>
        <w:rPr>
          <w:rFonts w:asciiTheme="minorHAnsi" w:hAnsiTheme="minorHAnsi" w:cstheme="minorHAnsi"/>
          <w:noProof w:val="0"/>
          <w:sz w:val="20"/>
          <w:lang w:val="en-US"/>
        </w:rPr>
      </w:pPr>
      <w:r w:rsidRPr="002169F4">
        <w:rPr>
          <w:rFonts w:asciiTheme="minorHAnsi" w:hAnsiTheme="minorHAnsi" w:cstheme="minorHAnsi"/>
          <w:noProof w:val="0"/>
          <w:sz w:val="20"/>
          <w:lang w:val="en-US"/>
        </w:rPr>
        <w:t>3. Doubts and comments should be written in English.</w:t>
      </w:r>
    </w:p>
    <w:p w14:paraId="143DBD5C" w14:textId="77777777" w:rsidR="00C32E34" w:rsidRPr="002169F4" w:rsidRDefault="00C32E34" w:rsidP="00C32E34">
      <w:pPr>
        <w:rPr>
          <w:rFonts w:cstheme="minorHAnsi"/>
          <w:color w:val="000000" w:themeColor="text1"/>
          <w:lang w:val="en-US"/>
        </w:rPr>
      </w:pP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3024"/>
        <w:gridCol w:w="3024"/>
        <w:gridCol w:w="3024"/>
      </w:tblGrid>
      <w:tr w:rsidR="00C32E34" w:rsidRPr="002169F4" w14:paraId="13DCBF8A" w14:textId="77777777" w:rsidTr="0029735B">
        <w:trPr>
          <w:cantSplit/>
          <w:jc w:val="center"/>
        </w:trPr>
        <w:tc>
          <w:tcPr>
            <w:tcW w:w="3024" w:type="dxa"/>
            <w:shd w:val="clear" w:color="auto" w:fill="B4C6E7" w:themeFill="accent1" w:themeFillTint="66"/>
          </w:tcPr>
          <w:p w14:paraId="1F962FA9" w14:textId="77777777" w:rsidR="00C32E34" w:rsidRPr="002169F4" w:rsidRDefault="00C32E34" w:rsidP="009657B8">
            <w:pPr>
              <w:pStyle w:val="Table-Heading"/>
              <w:jc w:val="center"/>
              <w:rPr>
                <w:rFonts w:asciiTheme="minorHAnsi" w:hAnsiTheme="minorHAnsi" w:cstheme="minorHAnsi"/>
                <w:noProof w:val="0"/>
                <w:sz w:val="22"/>
                <w:szCs w:val="22"/>
                <w:lang w:val="en-US"/>
              </w:rPr>
            </w:pPr>
            <w:r w:rsidRPr="002169F4">
              <w:rPr>
                <w:rFonts w:asciiTheme="minorHAnsi" w:hAnsiTheme="minorHAnsi" w:cstheme="minorHAnsi"/>
                <w:noProof w:val="0"/>
                <w:sz w:val="22"/>
                <w:szCs w:val="22"/>
                <w:lang w:val="en-US"/>
              </w:rPr>
              <w:br/>
              <w:t>Source Text</w:t>
            </w:r>
          </w:p>
        </w:tc>
        <w:tc>
          <w:tcPr>
            <w:tcW w:w="3024" w:type="dxa"/>
            <w:shd w:val="clear" w:color="auto" w:fill="B4C6E7" w:themeFill="accent1" w:themeFillTint="66"/>
          </w:tcPr>
          <w:p w14:paraId="5FAF2161" w14:textId="77777777" w:rsidR="00C32E34" w:rsidRPr="002169F4" w:rsidRDefault="00C32E34" w:rsidP="009657B8">
            <w:pPr>
              <w:pStyle w:val="Table-Heading"/>
              <w:jc w:val="center"/>
              <w:rPr>
                <w:rFonts w:asciiTheme="minorHAnsi" w:hAnsiTheme="minorHAnsi" w:cstheme="minorHAnsi"/>
                <w:noProof w:val="0"/>
                <w:sz w:val="22"/>
                <w:szCs w:val="22"/>
                <w:lang w:val="en-US"/>
              </w:rPr>
            </w:pPr>
            <w:r w:rsidRPr="002169F4">
              <w:rPr>
                <w:rFonts w:asciiTheme="minorHAnsi" w:hAnsiTheme="minorHAnsi" w:cstheme="minorHAnsi"/>
                <w:noProof w:val="0"/>
                <w:sz w:val="22"/>
                <w:szCs w:val="22"/>
                <w:lang w:val="en-US"/>
              </w:rPr>
              <w:br/>
              <w:t>Target Text</w:t>
            </w:r>
          </w:p>
        </w:tc>
        <w:tc>
          <w:tcPr>
            <w:tcW w:w="3024" w:type="dxa"/>
            <w:shd w:val="clear" w:color="auto" w:fill="B4C6E7" w:themeFill="accent1" w:themeFillTint="66"/>
          </w:tcPr>
          <w:p w14:paraId="5CA07CB3" w14:textId="77777777" w:rsidR="00C32E34" w:rsidRPr="002169F4" w:rsidRDefault="00C32E34" w:rsidP="009657B8">
            <w:pPr>
              <w:pStyle w:val="Table-Heading"/>
              <w:jc w:val="center"/>
              <w:rPr>
                <w:rFonts w:asciiTheme="minorHAnsi" w:hAnsiTheme="minorHAnsi" w:cstheme="minorHAnsi"/>
                <w:noProof w:val="0"/>
                <w:sz w:val="22"/>
                <w:szCs w:val="22"/>
                <w:lang w:val="en-US"/>
              </w:rPr>
            </w:pPr>
            <w:r w:rsidRPr="002169F4">
              <w:rPr>
                <w:rFonts w:asciiTheme="minorHAnsi" w:hAnsiTheme="minorHAnsi" w:cstheme="minorHAnsi"/>
                <w:noProof w:val="0"/>
                <w:sz w:val="22"/>
                <w:szCs w:val="22"/>
                <w:lang w:val="en-US"/>
              </w:rPr>
              <w:t xml:space="preserve">Question / Comment </w:t>
            </w:r>
            <w:r w:rsidRPr="002169F4">
              <w:rPr>
                <w:rFonts w:asciiTheme="minorHAnsi" w:hAnsiTheme="minorHAnsi" w:cstheme="minorHAnsi"/>
                <w:noProof w:val="0"/>
                <w:sz w:val="22"/>
                <w:szCs w:val="22"/>
                <w:lang w:val="en-US"/>
              </w:rPr>
              <w:br/>
              <w:t>(in English)</w:t>
            </w:r>
          </w:p>
        </w:tc>
      </w:tr>
      <w:tr w:rsidR="00C32E34" w:rsidRPr="002169F4" w14:paraId="4E936DDB" w14:textId="77777777" w:rsidTr="009657B8">
        <w:trPr>
          <w:cantSplit/>
          <w:jc w:val="center"/>
        </w:trPr>
        <w:tc>
          <w:tcPr>
            <w:tcW w:w="3024" w:type="dxa"/>
          </w:tcPr>
          <w:p w14:paraId="16ACC2D0" w14:textId="77777777" w:rsidR="00C32E34" w:rsidRPr="002169F4" w:rsidRDefault="00C32E34" w:rsidP="009657B8">
            <w:pPr>
              <w:pStyle w:val="Table-Body"/>
              <w:rPr>
                <w:noProof w:val="0"/>
                <w:lang w:val="en-US"/>
              </w:rPr>
            </w:pPr>
          </w:p>
        </w:tc>
        <w:tc>
          <w:tcPr>
            <w:tcW w:w="3024" w:type="dxa"/>
          </w:tcPr>
          <w:p w14:paraId="7CBA6972" w14:textId="77777777" w:rsidR="00C32E34" w:rsidRPr="002169F4" w:rsidRDefault="00C32E34" w:rsidP="009657B8">
            <w:pPr>
              <w:pStyle w:val="Table-Body"/>
              <w:rPr>
                <w:noProof w:val="0"/>
                <w:lang w:val="en-US"/>
              </w:rPr>
            </w:pPr>
          </w:p>
        </w:tc>
        <w:tc>
          <w:tcPr>
            <w:tcW w:w="3024" w:type="dxa"/>
          </w:tcPr>
          <w:p w14:paraId="166C29FC" w14:textId="77777777" w:rsidR="00C32E34" w:rsidRPr="002169F4" w:rsidRDefault="00C32E34" w:rsidP="009657B8">
            <w:pPr>
              <w:pStyle w:val="Table-Body"/>
              <w:rPr>
                <w:noProof w:val="0"/>
                <w:lang w:val="en-US"/>
              </w:rPr>
            </w:pPr>
          </w:p>
        </w:tc>
      </w:tr>
      <w:tr w:rsidR="00C32E34" w:rsidRPr="002169F4" w14:paraId="4DF1136B" w14:textId="77777777" w:rsidTr="009657B8">
        <w:trPr>
          <w:cantSplit/>
          <w:jc w:val="center"/>
        </w:trPr>
        <w:tc>
          <w:tcPr>
            <w:tcW w:w="3024" w:type="dxa"/>
          </w:tcPr>
          <w:p w14:paraId="08EA4513" w14:textId="77777777" w:rsidR="00C32E34" w:rsidRPr="002169F4" w:rsidRDefault="00C32E34" w:rsidP="009657B8">
            <w:pPr>
              <w:pStyle w:val="Table-Body"/>
              <w:rPr>
                <w:noProof w:val="0"/>
                <w:lang w:val="en-US"/>
              </w:rPr>
            </w:pPr>
          </w:p>
        </w:tc>
        <w:tc>
          <w:tcPr>
            <w:tcW w:w="3024" w:type="dxa"/>
          </w:tcPr>
          <w:p w14:paraId="1E68AD91" w14:textId="77777777" w:rsidR="00C32E34" w:rsidRPr="002169F4" w:rsidRDefault="00C32E34" w:rsidP="009657B8">
            <w:pPr>
              <w:pStyle w:val="Table-Body"/>
              <w:rPr>
                <w:noProof w:val="0"/>
                <w:lang w:val="en-US"/>
              </w:rPr>
            </w:pPr>
          </w:p>
        </w:tc>
        <w:tc>
          <w:tcPr>
            <w:tcW w:w="3024" w:type="dxa"/>
          </w:tcPr>
          <w:p w14:paraId="30D747FA" w14:textId="77777777" w:rsidR="00C32E34" w:rsidRPr="002169F4" w:rsidRDefault="00C32E34" w:rsidP="009657B8">
            <w:pPr>
              <w:pStyle w:val="Table-Body"/>
              <w:rPr>
                <w:noProof w:val="0"/>
                <w:lang w:val="en-US"/>
              </w:rPr>
            </w:pPr>
          </w:p>
        </w:tc>
      </w:tr>
      <w:tr w:rsidR="00C32E34" w:rsidRPr="002169F4" w14:paraId="0CD05816" w14:textId="77777777" w:rsidTr="009657B8">
        <w:trPr>
          <w:cantSplit/>
          <w:jc w:val="center"/>
        </w:trPr>
        <w:tc>
          <w:tcPr>
            <w:tcW w:w="3024" w:type="dxa"/>
          </w:tcPr>
          <w:p w14:paraId="3482C24B" w14:textId="77777777" w:rsidR="00C32E34" w:rsidRPr="002169F4" w:rsidRDefault="00C32E34" w:rsidP="009657B8">
            <w:pPr>
              <w:pStyle w:val="Table-Body"/>
              <w:rPr>
                <w:noProof w:val="0"/>
                <w:lang w:val="en-US"/>
              </w:rPr>
            </w:pPr>
          </w:p>
        </w:tc>
        <w:tc>
          <w:tcPr>
            <w:tcW w:w="3024" w:type="dxa"/>
          </w:tcPr>
          <w:p w14:paraId="17648998" w14:textId="77777777" w:rsidR="00C32E34" w:rsidRPr="002169F4" w:rsidRDefault="00C32E34" w:rsidP="009657B8">
            <w:pPr>
              <w:pStyle w:val="Table-Body"/>
              <w:rPr>
                <w:noProof w:val="0"/>
                <w:lang w:val="en-US"/>
              </w:rPr>
            </w:pPr>
          </w:p>
        </w:tc>
        <w:tc>
          <w:tcPr>
            <w:tcW w:w="3024" w:type="dxa"/>
          </w:tcPr>
          <w:p w14:paraId="06FF579A" w14:textId="77777777" w:rsidR="00C32E34" w:rsidRPr="002169F4" w:rsidRDefault="00C32E34" w:rsidP="009657B8">
            <w:pPr>
              <w:pStyle w:val="Table-Body"/>
              <w:rPr>
                <w:noProof w:val="0"/>
                <w:lang w:val="en-US"/>
              </w:rPr>
            </w:pPr>
          </w:p>
        </w:tc>
      </w:tr>
      <w:tr w:rsidR="00C32E34" w:rsidRPr="002169F4" w14:paraId="7EDA03F2" w14:textId="77777777" w:rsidTr="009657B8">
        <w:trPr>
          <w:cantSplit/>
          <w:jc w:val="center"/>
        </w:trPr>
        <w:tc>
          <w:tcPr>
            <w:tcW w:w="3024" w:type="dxa"/>
          </w:tcPr>
          <w:p w14:paraId="2FCFECC1" w14:textId="77777777" w:rsidR="00C32E34" w:rsidRPr="002169F4" w:rsidRDefault="00C32E34" w:rsidP="009657B8">
            <w:pPr>
              <w:pStyle w:val="Table-Body"/>
              <w:rPr>
                <w:noProof w:val="0"/>
                <w:lang w:val="en-US"/>
              </w:rPr>
            </w:pPr>
          </w:p>
        </w:tc>
        <w:tc>
          <w:tcPr>
            <w:tcW w:w="3024" w:type="dxa"/>
          </w:tcPr>
          <w:p w14:paraId="56BA7AC2" w14:textId="77777777" w:rsidR="00C32E34" w:rsidRPr="002169F4" w:rsidRDefault="00C32E34" w:rsidP="009657B8">
            <w:pPr>
              <w:pStyle w:val="Table-Body"/>
              <w:rPr>
                <w:noProof w:val="0"/>
                <w:lang w:val="en-US"/>
              </w:rPr>
            </w:pPr>
          </w:p>
        </w:tc>
        <w:tc>
          <w:tcPr>
            <w:tcW w:w="3024" w:type="dxa"/>
          </w:tcPr>
          <w:p w14:paraId="4B044BBA" w14:textId="77777777" w:rsidR="00C32E34" w:rsidRPr="002169F4" w:rsidRDefault="00C32E34" w:rsidP="009657B8">
            <w:pPr>
              <w:pStyle w:val="Table-Body"/>
              <w:rPr>
                <w:noProof w:val="0"/>
                <w:lang w:val="en-US"/>
              </w:rPr>
            </w:pPr>
          </w:p>
        </w:tc>
      </w:tr>
      <w:tr w:rsidR="00C32E34" w:rsidRPr="002169F4" w14:paraId="799BEA3E" w14:textId="77777777" w:rsidTr="009657B8">
        <w:trPr>
          <w:cantSplit/>
          <w:jc w:val="center"/>
        </w:trPr>
        <w:tc>
          <w:tcPr>
            <w:tcW w:w="3024" w:type="dxa"/>
          </w:tcPr>
          <w:p w14:paraId="0CD651E7" w14:textId="77777777" w:rsidR="00C32E34" w:rsidRPr="002169F4" w:rsidRDefault="00C32E34" w:rsidP="009657B8">
            <w:pPr>
              <w:pStyle w:val="Table-Body"/>
              <w:rPr>
                <w:noProof w:val="0"/>
                <w:lang w:val="en-US"/>
              </w:rPr>
            </w:pPr>
          </w:p>
        </w:tc>
        <w:tc>
          <w:tcPr>
            <w:tcW w:w="3024" w:type="dxa"/>
          </w:tcPr>
          <w:p w14:paraId="1510CF7B" w14:textId="77777777" w:rsidR="00C32E34" w:rsidRPr="002169F4" w:rsidRDefault="00C32E34" w:rsidP="009657B8">
            <w:pPr>
              <w:pStyle w:val="Table-Body"/>
              <w:rPr>
                <w:noProof w:val="0"/>
                <w:lang w:val="en-US"/>
              </w:rPr>
            </w:pPr>
          </w:p>
        </w:tc>
        <w:tc>
          <w:tcPr>
            <w:tcW w:w="3024" w:type="dxa"/>
          </w:tcPr>
          <w:p w14:paraId="40F45CE1" w14:textId="77777777" w:rsidR="00C32E34" w:rsidRPr="002169F4" w:rsidRDefault="00C32E34" w:rsidP="009657B8">
            <w:pPr>
              <w:pStyle w:val="Table-Body"/>
              <w:rPr>
                <w:noProof w:val="0"/>
                <w:lang w:val="en-US"/>
              </w:rPr>
            </w:pPr>
          </w:p>
        </w:tc>
      </w:tr>
    </w:tbl>
    <w:p w14:paraId="6D7649CD" w14:textId="77777777" w:rsidR="00C32E34" w:rsidRPr="002169F4" w:rsidRDefault="00C32E34" w:rsidP="00C32E34">
      <w:pPr>
        <w:rPr>
          <w:rFonts w:cstheme="minorHAnsi"/>
          <w:b/>
          <w:bCs/>
          <w:color w:val="000000" w:themeColor="text1"/>
          <w:sz w:val="24"/>
          <w:szCs w:val="24"/>
          <w:u w:val="single"/>
          <w:lang w:val="en-US"/>
        </w:rPr>
      </w:pPr>
    </w:p>
    <w:p w14:paraId="6DFA3249" w14:textId="77777777" w:rsidR="00C32E34" w:rsidRPr="002169F4" w:rsidRDefault="00C32E34" w:rsidP="00C32E34">
      <w:pPr>
        <w:rPr>
          <w:rFonts w:cstheme="minorHAnsi"/>
          <w:b/>
          <w:bCs/>
          <w:color w:val="000000" w:themeColor="text1"/>
          <w:u w:val="single"/>
          <w:lang w:val="en-US"/>
        </w:rPr>
      </w:pPr>
      <w:r w:rsidRPr="002169F4">
        <w:rPr>
          <w:rFonts w:cstheme="minorHAnsi"/>
          <w:b/>
          <w:bCs/>
          <w:color w:val="000000" w:themeColor="text1"/>
          <w:u w:val="single"/>
          <w:lang w:val="en-US"/>
        </w:rPr>
        <w:t>SECTION 5. REFERENCES</w:t>
      </w:r>
    </w:p>
    <w:p w14:paraId="3267FB41" w14:textId="77777777" w:rsidR="00C32E34" w:rsidRPr="002169F4" w:rsidRDefault="00C32E34" w:rsidP="00C32E34">
      <w:pPr>
        <w:pStyle w:val="Instruct-Body"/>
        <w:rPr>
          <w:rFonts w:asciiTheme="minorHAnsi" w:hAnsiTheme="minorHAnsi" w:cstheme="minorHAnsi"/>
          <w:noProof w:val="0"/>
          <w:sz w:val="20"/>
          <w:lang w:val="en-US"/>
        </w:rPr>
      </w:pPr>
      <w:r>
        <w:rPr>
          <w:rFonts w:asciiTheme="minorHAnsi" w:hAnsiTheme="minorHAnsi" w:cstheme="minorHAnsi"/>
          <w:noProof w:val="0"/>
          <w:sz w:val="20"/>
          <w:lang w:val="en-US"/>
        </w:rPr>
        <w:t>In the table below, p</w:t>
      </w:r>
      <w:r w:rsidRPr="002169F4">
        <w:rPr>
          <w:rFonts w:asciiTheme="minorHAnsi" w:hAnsiTheme="minorHAnsi" w:cstheme="minorHAnsi"/>
          <w:noProof w:val="0"/>
          <w:sz w:val="20"/>
          <w:lang w:val="en-US"/>
        </w:rPr>
        <w:t>lease list the reference material you have consulted to carry out this test.</w:t>
      </w:r>
    </w:p>
    <w:p w14:paraId="5A1EB345" w14:textId="77777777" w:rsidR="00C32E34" w:rsidRPr="002169F4" w:rsidRDefault="00C32E34" w:rsidP="00C32E34">
      <w:pPr>
        <w:pStyle w:val="Instruct-Bullet"/>
        <w:rPr>
          <w:rFonts w:asciiTheme="minorHAnsi" w:hAnsiTheme="minorHAnsi" w:cstheme="minorHAnsi"/>
          <w:noProof w:val="0"/>
          <w:sz w:val="20"/>
          <w:lang w:val="en-US"/>
        </w:rPr>
      </w:pPr>
      <w:r w:rsidRPr="002169F4">
        <w:rPr>
          <w:rFonts w:asciiTheme="minorHAnsi" w:hAnsiTheme="minorHAnsi" w:cstheme="minorHAnsi"/>
          <w:noProof w:val="0"/>
          <w:sz w:val="20"/>
          <w:lang w:val="en-US"/>
        </w:rPr>
        <w:t>Please</w:t>
      </w:r>
      <w:r>
        <w:rPr>
          <w:rFonts w:asciiTheme="minorHAnsi" w:hAnsiTheme="minorHAnsi" w:cstheme="minorHAnsi"/>
          <w:noProof w:val="0"/>
          <w:sz w:val="20"/>
          <w:lang w:val="en-US"/>
        </w:rPr>
        <w:t xml:space="preserve"> introduce the </w:t>
      </w:r>
      <w:r w:rsidRPr="00A00C1B">
        <w:rPr>
          <w:rFonts w:asciiTheme="minorHAnsi" w:hAnsiTheme="minorHAnsi" w:cstheme="minorHAnsi"/>
          <w:b/>
          <w:bCs/>
          <w:noProof w:val="0"/>
          <w:sz w:val="20"/>
          <w:lang w:val="en-US"/>
        </w:rPr>
        <w:t>Reference source</w:t>
      </w:r>
      <w:r w:rsidRPr="002169F4">
        <w:rPr>
          <w:rFonts w:asciiTheme="minorHAnsi" w:hAnsiTheme="minorHAnsi" w:cstheme="minorHAnsi"/>
          <w:noProof w:val="0"/>
          <w:sz w:val="20"/>
          <w:lang w:val="en-US"/>
        </w:rPr>
        <w:t xml:space="preserve"> (including publisher and full title as appropriate)</w:t>
      </w:r>
      <w:r>
        <w:rPr>
          <w:rFonts w:asciiTheme="minorHAnsi" w:hAnsiTheme="minorHAnsi" w:cstheme="minorHAnsi"/>
          <w:noProof w:val="0"/>
          <w:sz w:val="20"/>
          <w:lang w:val="en-US"/>
        </w:rPr>
        <w:t xml:space="preserve"> in the first column</w:t>
      </w:r>
      <w:r w:rsidRPr="002169F4">
        <w:rPr>
          <w:rFonts w:asciiTheme="minorHAnsi" w:hAnsiTheme="minorHAnsi" w:cstheme="minorHAnsi"/>
          <w:noProof w:val="0"/>
          <w:sz w:val="20"/>
          <w:lang w:val="en-US"/>
        </w:rPr>
        <w:t xml:space="preserve">. </w:t>
      </w:r>
    </w:p>
    <w:p w14:paraId="66D042EB" w14:textId="77777777" w:rsidR="00C32E34" w:rsidRPr="002169F4" w:rsidRDefault="00C32E34" w:rsidP="00C32E34">
      <w:pPr>
        <w:pStyle w:val="Instruct-Bullet"/>
        <w:rPr>
          <w:rFonts w:asciiTheme="minorHAnsi" w:hAnsiTheme="minorHAnsi" w:cstheme="minorHAnsi"/>
          <w:noProof w:val="0"/>
          <w:sz w:val="20"/>
          <w:lang w:val="en-US"/>
        </w:rPr>
      </w:pPr>
      <w:r w:rsidRPr="002169F4">
        <w:rPr>
          <w:rFonts w:asciiTheme="minorHAnsi" w:hAnsiTheme="minorHAnsi" w:cstheme="minorHAnsi"/>
          <w:noProof w:val="0"/>
          <w:sz w:val="20"/>
          <w:lang w:val="en-US"/>
        </w:rPr>
        <w:t>Specify if</w:t>
      </w:r>
      <w:r>
        <w:rPr>
          <w:rFonts w:asciiTheme="minorHAnsi" w:hAnsiTheme="minorHAnsi" w:cstheme="minorHAnsi"/>
          <w:noProof w:val="0"/>
          <w:sz w:val="20"/>
          <w:lang w:val="en-US"/>
        </w:rPr>
        <w:t xml:space="preserve"> your</w:t>
      </w:r>
      <w:r w:rsidRPr="002169F4">
        <w:rPr>
          <w:rFonts w:asciiTheme="minorHAnsi" w:hAnsiTheme="minorHAnsi" w:cstheme="minorHAnsi"/>
          <w:noProof w:val="0"/>
          <w:sz w:val="20"/>
          <w:lang w:val="en-US"/>
        </w:rPr>
        <w:t xml:space="preserve"> reference source is general or specific. If specific, clarify which term or section the reference covers. </w:t>
      </w:r>
    </w:p>
    <w:p w14:paraId="5EA41DF1" w14:textId="77777777" w:rsidR="00C32E34" w:rsidRPr="002169F4" w:rsidRDefault="00C32E34" w:rsidP="00C32E34">
      <w:pPr>
        <w:rPr>
          <w:rFonts w:cstheme="minorHAnsi"/>
          <w:b/>
          <w:bCs/>
          <w:color w:val="000000" w:themeColor="text1"/>
          <w:sz w:val="24"/>
          <w:szCs w:val="24"/>
          <w:u w:val="single"/>
          <w:lang w:val="en-US"/>
        </w:rPr>
      </w:pP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4525"/>
        <w:gridCol w:w="4547"/>
      </w:tblGrid>
      <w:tr w:rsidR="00C32E34" w:rsidRPr="002169F4" w14:paraId="562BF658" w14:textId="77777777" w:rsidTr="0029735B">
        <w:trPr>
          <w:cantSplit/>
          <w:jc w:val="center"/>
        </w:trPr>
        <w:tc>
          <w:tcPr>
            <w:tcW w:w="4525" w:type="dxa"/>
            <w:shd w:val="clear" w:color="auto" w:fill="B4C6E7" w:themeFill="accent1" w:themeFillTint="66"/>
          </w:tcPr>
          <w:p w14:paraId="591D87F5" w14:textId="77777777" w:rsidR="00C32E34" w:rsidRPr="002169F4" w:rsidRDefault="00C32E34" w:rsidP="009657B8">
            <w:pPr>
              <w:pStyle w:val="Table-Heading"/>
              <w:jc w:val="center"/>
              <w:rPr>
                <w:rFonts w:asciiTheme="minorHAnsi" w:hAnsiTheme="minorHAnsi" w:cstheme="minorHAnsi"/>
                <w:noProof w:val="0"/>
                <w:sz w:val="22"/>
                <w:szCs w:val="22"/>
                <w:lang w:val="en-US"/>
              </w:rPr>
            </w:pPr>
            <w:r w:rsidRPr="002169F4">
              <w:rPr>
                <w:rFonts w:asciiTheme="minorHAnsi" w:hAnsiTheme="minorHAnsi" w:cstheme="minorHAnsi"/>
                <w:noProof w:val="0"/>
                <w:sz w:val="22"/>
                <w:szCs w:val="22"/>
                <w:lang w:val="en-US"/>
              </w:rPr>
              <w:t>Reference Source</w:t>
            </w:r>
          </w:p>
        </w:tc>
        <w:tc>
          <w:tcPr>
            <w:tcW w:w="4547" w:type="dxa"/>
            <w:shd w:val="clear" w:color="auto" w:fill="B4C6E7" w:themeFill="accent1" w:themeFillTint="66"/>
          </w:tcPr>
          <w:p w14:paraId="5CF5A0F0" w14:textId="77777777" w:rsidR="00C32E34" w:rsidRPr="002169F4" w:rsidRDefault="00C32E34" w:rsidP="009657B8">
            <w:pPr>
              <w:pStyle w:val="Table-Heading"/>
              <w:jc w:val="center"/>
              <w:rPr>
                <w:rFonts w:asciiTheme="minorHAnsi" w:hAnsiTheme="minorHAnsi" w:cstheme="minorHAnsi"/>
                <w:noProof w:val="0"/>
                <w:sz w:val="22"/>
                <w:szCs w:val="22"/>
                <w:lang w:val="en-US"/>
              </w:rPr>
            </w:pPr>
            <w:r w:rsidRPr="002169F4">
              <w:rPr>
                <w:rFonts w:asciiTheme="minorHAnsi" w:hAnsiTheme="minorHAnsi" w:cstheme="minorHAnsi"/>
                <w:noProof w:val="0"/>
                <w:sz w:val="22"/>
                <w:szCs w:val="22"/>
                <w:lang w:val="en-US"/>
              </w:rPr>
              <w:t>General / Specific (Term)</w:t>
            </w:r>
          </w:p>
        </w:tc>
      </w:tr>
      <w:tr w:rsidR="00C32E34" w:rsidRPr="002169F4" w14:paraId="4045A722" w14:textId="77777777" w:rsidTr="009657B8">
        <w:trPr>
          <w:cantSplit/>
          <w:jc w:val="center"/>
        </w:trPr>
        <w:tc>
          <w:tcPr>
            <w:tcW w:w="4525" w:type="dxa"/>
          </w:tcPr>
          <w:p w14:paraId="6F968208" w14:textId="77777777" w:rsidR="00C32E34" w:rsidRPr="002169F4" w:rsidRDefault="00C32E34" w:rsidP="009657B8">
            <w:pPr>
              <w:pStyle w:val="Table-Body"/>
              <w:rPr>
                <w:noProof w:val="0"/>
                <w:lang w:val="en-US"/>
              </w:rPr>
            </w:pPr>
          </w:p>
        </w:tc>
        <w:tc>
          <w:tcPr>
            <w:tcW w:w="4547" w:type="dxa"/>
          </w:tcPr>
          <w:p w14:paraId="7C07549B" w14:textId="3D095B8F" w:rsidR="00C32E34" w:rsidRPr="00B61510" w:rsidRDefault="00B61510" w:rsidP="009657B8">
            <w:pPr>
              <w:pStyle w:val="Table-Body"/>
              <w:rPr>
                <w:noProof w:val="0"/>
                <w:lang w:val="it-IT"/>
              </w:rPr>
            </w:pPr>
            <w:r>
              <w:rPr>
                <w:noProof w:val="0"/>
                <w:lang w:val="es-ES"/>
              </w:rPr>
              <w:t>Artículo Rojas Suaste David</w:t>
            </w:r>
          </w:p>
        </w:tc>
      </w:tr>
      <w:tr w:rsidR="00C32E34" w:rsidRPr="002169F4" w14:paraId="279DF6CA" w14:textId="77777777" w:rsidTr="009657B8">
        <w:trPr>
          <w:cantSplit/>
          <w:jc w:val="center"/>
        </w:trPr>
        <w:tc>
          <w:tcPr>
            <w:tcW w:w="4525" w:type="dxa"/>
          </w:tcPr>
          <w:p w14:paraId="4B29A1B0" w14:textId="77777777" w:rsidR="00C32E34" w:rsidRPr="002169F4" w:rsidRDefault="00C32E34" w:rsidP="009657B8">
            <w:pPr>
              <w:pStyle w:val="Table-Body"/>
              <w:rPr>
                <w:noProof w:val="0"/>
                <w:lang w:val="en-US"/>
              </w:rPr>
            </w:pPr>
          </w:p>
        </w:tc>
        <w:tc>
          <w:tcPr>
            <w:tcW w:w="4547" w:type="dxa"/>
          </w:tcPr>
          <w:p w14:paraId="172CAAB7" w14:textId="77777777" w:rsidR="00C32E34" w:rsidRPr="002169F4" w:rsidRDefault="00C32E34" w:rsidP="009657B8">
            <w:pPr>
              <w:pStyle w:val="Table-Body"/>
              <w:rPr>
                <w:noProof w:val="0"/>
                <w:lang w:val="en-US"/>
              </w:rPr>
            </w:pPr>
          </w:p>
        </w:tc>
      </w:tr>
      <w:tr w:rsidR="00C32E34" w:rsidRPr="002169F4" w14:paraId="429825D4" w14:textId="77777777" w:rsidTr="009657B8">
        <w:trPr>
          <w:cantSplit/>
          <w:jc w:val="center"/>
        </w:trPr>
        <w:tc>
          <w:tcPr>
            <w:tcW w:w="4525" w:type="dxa"/>
          </w:tcPr>
          <w:p w14:paraId="721161B8" w14:textId="77777777" w:rsidR="00C32E34" w:rsidRPr="002169F4" w:rsidRDefault="00C32E34" w:rsidP="009657B8">
            <w:pPr>
              <w:pStyle w:val="Table-Body"/>
              <w:rPr>
                <w:noProof w:val="0"/>
                <w:lang w:val="en-US"/>
              </w:rPr>
            </w:pPr>
          </w:p>
        </w:tc>
        <w:tc>
          <w:tcPr>
            <w:tcW w:w="4547" w:type="dxa"/>
          </w:tcPr>
          <w:p w14:paraId="1FDED4D8" w14:textId="77777777" w:rsidR="00C32E34" w:rsidRPr="002169F4" w:rsidRDefault="00C32E34" w:rsidP="009657B8">
            <w:pPr>
              <w:pStyle w:val="Table-Body"/>
              <w:rPr>
                <w:noProof w:val="0"/>
                <w:lang w:val="en-US"/>
              </w:rPr>
            </w:pPr>
          </w:p>
        </w:tc>
      </w:tr>
    </w:tbl>
    <w:p w14:paraId="61F01B2B" w14:textId="77777777" w:rsidR="00C32E34" w:rsidRPr="002169F4" w:rsidRDefault="00C32E34" w:rsidP="00C32E34">
      <w:pPr>
        <w:rPr>
          <w:lang w:val="en-US"/>
        </w:rPr>
      </w:pPr>
    </w:p>
    <w:bookmarkEnd w:id="0"/>
    <w:p w14:paraId="24DBB44E" w14:textId="7B2072F8" w:rsidR="00E23080" w:rsidRDefault="00222AEE" w:rsidP="00C32E34">
      <w:proofErr w:type="spellStart"/>
      <w:r>
        <w:t>Thanks</w:t>
      </w:r>
      <w:proofErr w:type="spellEnd"/>
      <w:r>
        <w:t>!</w:t>
      </w:r>
    </w:p>
    <w:sectPr w:rsidR="00E2308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CBEFAC" w14:textId="77777777" w:rsidR="00AE042A" w:rsidRDefault="00AE042A">
      <w:pPr>
        <w:spacing w:after="0" w:line="240" w:lineRule="auto"/>
      </w:pPr>
      <w:r>
        <w:separator/>
      </w:r>
    </w:p>
  </w:endnote>
  <w:endnote w:type="continuationSeparator" w:id="0">
    <w:p w14:paraId="053B6660" w14:textId="77777777" w:rsidR="00AE042A" w:rsidRDefault="00AE04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5D19E1" w14:textId="77777777" w:rsidR="00982732" w:rsidRDefault="00982732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A4B511" w14:textId="77777777" w:rsidR="00742B7C" w:rsidRDefault="006B63B5" w:rsidP="00C8481C">
    <w:pPr>
      <w:pStyle w:val="Pidipagina"/>
      <w:jc w:val="center"/>
    </w:pPr>
    <w:r>
      <w:rPr>
        <w:noProof/>
        <w:lang w:eastAsia="es-AR"/>
      </w:rPr>
      <w:drawing>
        <wp:inline distT="0" distB="0" distL="0" distR="0" wp14:anchorId="4AB84110" wp14:editId="19A4D5FC">
          <wp:extent cx="1660335" cy="933450"/>
          <wp:effectExtent l="0" t="0" r="0" b="0"/>
          <wp:docPr id="8" name="Imagen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Stillman_LogoORG_0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7553" cy="9431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9963CB" w14:textId="77777777" w:rsidR="00982732" w:rsidRDefault="0098273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2221A9" w14:textId="77777777" w:rsidR="00AE042A" w:rsidRDefault="00AE042A">
      <w:pPr>
        <w:spacing w:after="0" w:line="240" w:lineRule="auto"/>
      </w:pPr>
      <w:r>
        <w:separator/>
      </w:r>
    </w:p>
  </w:footnote>
  <w:footnote w:type="continuationSeparator" w:id="0">
    <w:p w14:paraId="2A45FDDF" w14:textId="77777777" w:rsidR="00AE042A" w:rsidRDefault="00AE04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E81CB0" w14:textId="77777777" w:rsidR="00982732" w:rsidRDefault="00982732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DA9177" w14:textId="57A6F0BC" w:rsidR="00742B7C" w:rsidRDefault="00982732" w:rsidP="00785076">
    <w:pPr>
      <w:pStyle w:val="Intestazione"/>
      <w:jc w:val="right"/>
    </w:pPr>
    <w:r>
      <w:rPr>
        <w:noProof/>
        <w:lang w:eastAsia="es-AR"/>
      </w:rPr>
      <w:drawing>
        <wp:anchor distT="0" distB="0" distL="114300" distR="114300" simplePos="0" relativeHeight="251659264" behindDoc="0" locked="0" layoutInCell="1" allowOverlap="1" wp14:anchorId="23FAB83A" wp14:editId="647A4C0E">
          <wp:simplePos x="0" y="0"/>
          <wp:positionH relativeFrom="column">
            <wp:align>left</wp:align>
          </wp:positionH>
          <wp:positionV relativeFrom="paragraph">
            <wp:posOffset>0</wp:posOffset>
          </wp:positionV>
          <wp:extent cx="597535" cy="599397"/>
          <wp:effectExtent l="0" t="0" r="0" b="0"/>
          <wp:wrapNone/>
          <wp:docPr id="675637278" name="Imagen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7535" cy="59939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85076" w:rsidRPr="00785076">
      <w:t>POVE01-R2 - 0</w:t>
    </w:r>
  </w:p>
  <w:p w14:paraId="2A0A3661" w14:textId="64D4EC65" w:rsidR="00982732" w:rsidRDefault="00982732" w:rsidP="00742B7C">
    <w:pPr>
      <w:pStyle w:val="Intestazione"/>
      <w:jc w:val="right"/>
    </w:pPr>
  </w:p>
  <w:p w14:paraId="577DD1A1" w14:textId="77777777" w:rsidR="00982732" w:rsidRDefault="00982732" w:rsidP="00742B7C">
    <w:pPr>
      <w:pStyle w:val="Intestazione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8C8C8" w14:textId="77777777" w:rsidR="00982732" w:rsidRDefault="00982732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88A00CB4"/>
    <w:lvl w:ilvl="0">
      <w:numFmt w:val="decimal"/>
      <w:pStyle w:val="Instruct-Bullet"/>
      <w:lvlText w:val="*"/>
      <w:lvlJc w:val="left"/>
    </w:lvl>
  </w:abstractNum>
  <w:abstractNum w:abstractNumId="1" w15:restartNumberingAfterBreak="0">
    <w:nsid w:val="25416B5D"/>
    <w:multiLevelType w:val="multilevel"/>
    <w:tmpl w:val="B1E89BEA"/>
    <w:name w:val="dtHD0"/>
    <w:lvl w:ilvl="0">
      <w:start w:val="3"/>
      <w:numFmt w:val="decimal"/>
      <w:lvlRestart w:val="0"/>
      <w:pStyle w:val="Titolo1"/>
      <w:suff w:val="space"/>
      <w:lvlText w:val="2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i w:val="0"/>
        <w:caps/>
        <w:smallCaps w:val="0"/>
        <w:sz w:val="24"/>
        <w:u w:val="none"/>
      </w:rPr>
    </w:lvl>
    <w:lvl w:ilvl="1">
      <w:start w:val="1"/>
      <w:numFmt w:val="decimal"/>
      <w:pStyle w:val="Titolo2"/>
      <w:suff w:val="space"/>
      <w:lvlText w:val="2.%1.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i w:val="0"/>
        <w:caps w:val="0"/>
        <w:sz w:val="24"/>
        <w:u w:val="none"/>
      </w:rPr>
    </w:lvl>
    <w:lvl w:ilvl="2">
      <w:start w:val="1"/>
      <w:numFmt w:val="decimal"/>
      <w:pStyle w:val="Titolo3"/>
      <w:suff w:val="space"/>
      <w:lvlText w:val="2.%1.%2.%3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i w:val="0"/>
        <w:caps w:val="0"/>
        <w:sz w:val="24"/>
        <w:u w:val="none"/>
      </w:rPr>
    </w:lvl>
    <w:lvl w:ilvl="3">
      <w:start w:val="1"/>
      <w:numFmt w:val="decimal"/>
      <w:pStyle w:val="Titolo4"/>
      <w:suff w:val="space"/>
      <w:lvlText w:val="2.%1.%2.%3.%4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i w:val="0"/>
        <w:caps w:val="0"/>
        <w:sz w:val="24"/>
        <w:u w:val="none"/>
      </w:rPr>
    </w:lvl>
    <w:lvl w:ilvl="4">
      <w:start w:val="1"/>
      <w:numFmt w:val="decimal"/>
      <w:pStyle w:val="Titolo5"/>
      <w:suff w:val="space"/>
      <w:lvlText w:val="2.%1.%2.%3.%4.%5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i w:val="0"/>
        <w:caps w:val="0"/>
        <w:sz w:val="24"/>
        <w:u w:val="none"/>
      </w:rPr>
    </w:lvl>
    <w:lvl w:ilvl="5">
      <w:start w:val="1"/>
      <w:numFmt w:val="decimal"/>
      <w:pStyle w:val="Titolo6"/>
      <w:suff w:val="space"/>
      <w:lvlText w:val="2.%1.%2.%3.%4.%5.%6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i w:val="0"/>
        <w:caps w:val="0"/>
        <w:sz w:val="24"/>
        <w:u w:val="none"/>
      </w:rPr>
    </w:lvl>
    <w:lvl w:ilvl="6">
      <w:start w:val="1"/>
      <w:numFmt w:val="decimal"/>
      <w:pStyle w:val="Titolo7"/>
      <w:suff w:val="space"/>
      <w:lvlText w:val="2.%1.%2.%3.%4.%5.%6.%7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i w:val="0"/>
        <w:caps w:val="0"/>
        <w:sz w:val="24"/>
        <w:u w:val="none"/>
      </w:rPr>
    </w:lvl>
    <w:lvl w:ilvl="7">
      <w:start w:val="1"/>
      <w:numFmt w:val="decimal"/>
      <w:pStyle w:val="Titolo8"/>
      <w:suff w:val="space"/>
      <w:lvlText w:val="2.%1.%2.%3.%4.%5.%6.%7.%8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i w:val="0"/>
        <w:caps w:val="0"/>
        <w:sz w:val="24"/>
        <w:u w:val="none"/>
      </w:rPr>
    </w:lvl>
    <w:lvl w:ilvl="8">
      <w:start w:val="1"/>
      <w:numFmt w:val="decimal"/>
      <w:pStyle w:val="Titolo9"/>
      <w:suff w:val="space"/>
      <w:lvlText w:val="2.%1.%2.%3.%4.%5.%6.%7.%8.%9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i w:val="0"/>
        <w:caps w:val="0"/>
        <w:sz w:val="24"/>
        <w:u w:val="none"/>
      </w:rPr>
    </w:lvl>
  </w:abstractNum>
  <w:abstractNum w:abstractNumId="2" w15:restartNumberingAfterBreak="0">
    <w:nsid w:val="5AA9547F"/>
    <w:multiLevelType w:val="multilevel"/>
    <w:tmpl w:val="58203CD8"/>
    <w:name w:val="dtMLAppendix0"/>
    <w:lvl w:ilvl="0">
      <w:start w:val="3"/>
      <w:numFmt w:val="decimal"/>
      <w:lvlRestart w:val="0"/>
      <w:pStyle w:val="Appendix1"/>
      <w:suff w:val="space"/>
      <w:lvlText w:val="Appendix 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i w:val="0"/>
        <w:caps w:val="0"/>
        <w:sz w:val="24"/>
        <w:u w:val="none"/>
      </w:rPr>
    </w:lvl>
    <w:lvl w:ilvl="1">
      <w:start w:val="1"/>
      <w:numFmt w:val="decimal"/>
      <w:pStyle w:val="Appendix2"/>
      <w:suff w:val="space"/>
      <w:lvlText w:val="Appendix %1.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i w:val="0"/>
        <w:caps w:val="0"/>
        <w:sz w:val="24"/>
        <w:u w:val="none"/>
      </w:rPr>
    </w:lvl>
    <w:lvl w:ilvl="2">
      <w:start w:val="1"/>
      <w:numFmt w:val="decimal"/>
      <w:pStyle w:val="Appendix3"/>
      <w:suff w:val="space"/>
      <w:lvlText w:val="Appendix %1.%2.%3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i w:val="0"/>
        <w:caps w:val="0"/>
        <w:sz w:val="24"/>
        <w:u w:val="none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0"/>
    <w:lvlOverride w:ilvl="0">
      <w:lvl w:ilvl="0">
        <w:start w:val="1"/>
        <w:numFmt w:val="bullet"/>
        <w:pStyle w:val="Instruct-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77C8"/>
    <w:rsid w:val="00010F48"/>
    <w:rsid w:val="00116259"/>
    <w:rsid w:val="001D5956"/>
    <w:rsid w:val="00222AEE"/>
    <w:rsid w:val="0029735B"/>
    <w:rsid w:val="002B46B3"/>
    <w:rsid w:val="003B4DE8"/>
    <w:rsid w:val="00403196"/>
    <w:rsid w:val="00472318"/>
    <w:rsid w:val="004936AB"/>
    <w:rsid w:val="00502332"/>
    <w:rsid w:val="00594C8B"/>
    <w:rsid w:val="005C4A8E"/>
    <w:rsid w:val="006B63B5"/>
    <w:rsid w:val="00717925"/>
    <w:rsid w:val="00785076"/>
    <w:rsid w:val="00814892"/>
    <w:rsid w:val="00817C43"/>
    <w:rsid w:val="0083356E"/>
    <w:rsid w:val="00947BA5"/>
    <w:rsid w:val="00970A9B"/>
    <w:rsid w:val="00982732"/>
    <w:rsid w:val="00992EE4"/>
    <w:rsid w:val="009F14F1"/>
    <w:rsid w:val="00A605AA"/>
    <w:rsid w:val="00A6385E"/>
    <w:rsid w:val="00A64FA3"/>
    <w:rsid w:val="00A9682A"/>
    <w:rsid w:val="00AD1A1F"/>
    <w:rsid w:val="00AE042A"/>
    <w:rsid w:val="00B61510"/>
    <w:rsid w:val="00B92973"/>
    <w:rsid w:val="00BA1735"/>
    <w:rsid w:val="00BA77C8"/>
    <w:rsid w:val="00C32E34"/>
    <w:rsid w:val="00C43D38"/>
    <w:rsid w:val="00CA3D37"/>
    <w:rsid w:val="00CE7801"/>
    <w:rsid w:val="00DE4F71"/>
    <w:rsid w:val="00E21E4E"/>
    <w:rsid w:val="00E23080"/>
    <w:rsid w:val="00E50F91"/>
    <w:rsid w:val="00ED2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131DDB"/>
  <w15:chartTrackingRefBased/>
  <w15:docId w15:val="{5B469D14-12CC-4A80-A402-E375ED568C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A77C8"/>
  </w:style>
  <w:style w:type="paragraph" w:styleId="Titolo1">
    <w:name w:val="heading 1"/>
    <w:next w:val="Paragraph"/>
    <w:link w:val="Titolo1Carattere"/>
    <w:qFormat/>
    <w:rsid w:val="00BA77C8"/>
    <w:pPr>
      <w:keepNext/>
      <w:numPr>
        <w:numId w:val="3"/>
      </w:numPr>
      <w:tabs>
        <w:tab w:val="clear" w:pos="0"/>
      </w:tabs>
      <w:spacing w:before="120" w:after="120" w:line="240" w:lineRule="auto"/>
      <w:outlineLvl w:val="0"/>
    </w:pPr>
    <w:rPr>
      <w:rFonts w:ascii="Times New Roman" w:eastAsia="SimSun" w:hAnsi="Times New Roman" w:cs="Arial"/>
      <w:b/>
      <w:bCs/>
      <w:caps/>
      <w:sz w:val="24"/>
      <w:szCs w:val="28"/>
      <w:lang w:val="en-US"/>
    </w:rPr>
  </w:style>
  <w:style w:type="paragraph" w:styleId="Titolo2">
    <w:name w:val="heading 2"/>
    <w:next w:val="Paragraph"/>
    <w:link w:val="Titolo2Carattere"/>
    <w:qFormat/>
    <w:rsid w:val="00BA77C8"/>
    <w:pPr>
      <w:keepNext/>
      <w:numPr>
        <w:ilvl w:val="1"/>
        <w:numId w:val="3"/>
      </w:numPr>
      <w:tabs>
        <w:tab w:val="clear" w:pos="0"/>
      </w:tabs>
      <w:spacing w:before="120" w:after="120" w:line="240" w:lineRule="auto"/>
      <w:outlineLvl w:val="1"/>
    </w:pPr>
    <w:rPr>
      <w:rFonts w:ascii="Times New Roman" w:eastAsia="SimSun" w:hAnsi="Times New Roman" w:cs="Arial"/>
      <w:b/>
      <w:bCs/>
      <w:sz w:val="24"/>
      <w:szCs w:val="26"/>
      <w:lang w:val="en-US"/>
    </w:rPr>
  </w:style>
  <w:style w:type="paragraph" w:styleId="Titolo3">
    <w:name w:val="heading 3"/>
    <w:next w:val="Paragraph"/>
    <w:link w:val="Titolo3Carattere"/>
    <w:qFormat/>
    <w:rsid w:val="00BA77C8"/>
    <w:pPr>
      <w:keepNext/>
      <w:numPr>
        <w:ilvl w:val="2"/>
        <w:numId w:val="3"/>
      </w:numPr>
      <w:tabs>
        <w:tab w:val="clear" w:pos="0"/>
      </w:tabs>
      <w:spacing w:before="120" w:after="120" w:line="240" w:lineRule="auto"/>
      <w:outlineLvl w:val="2"/>
    </w:pPr>
    <w:rPr>
      <w:rFonts w:ascii="Times New Roman" w:eastAsia="SimSun" w:hAnsi="Times New Roman" w:cs="Arial"/>
      <w:b/>
      <w:sz w:val="24"/>
      <w:szCs w:val="26"/>
      <w:lang w:val="en-US"/>
    </w:rPr>
  </w:style>
  <w:style w:type="paragraph" w:styleId="Titolo4">
    <w:name w:val="heading 4"/>
    <w:next w:val="Paragraph"/>
    <w:link w:val="Titolo4Carattere"/>
    <w:qFormat/>
    <w:rsid w:val="00BA77C8"/>
    <w:pPr>
      <w:keepNext/>
      <w:numPr>
        <w:ilvl w:val="3"/>
        <w:numId w:val="3"/>
      </w:numPr>
      <w:tabs>
        <w:tab w:val="clear" w:pos="0"/>
      </w:tabs>
      <w:spacing w:before="120" w:after="120" w:line="240" w:lineRule="auto"/>
      <w:outlineLvl w:val="3"/>
    </w:pPr>
    <w:rPr>
      <w:rFonts w:ascii="Times New Roman" w:eastAsia="SimSun" w:hAnsi="Times New Roman" w:cs="Arial"/>
      <w:b/>
      <w:bCs/>
      <w:sz w:val="24"/>
      <w:szCs w:val="24"/>
      <w:lang w:val="en-US"/>
    </w:rPr>
  </w:style>
  <w:style w:type="paragraph" w:styleId="Titolo5">
    <w:name w:val="heading 5"/>
    <w:next w:val="Paragraph"/>
    <w:link w:val="Titolo5Carattere"/>
    <w:qFormat/>
    <w:rsid w:val="00BA77C8"/>
    <w:pPr>
      <w:keepNext/>
      <w:numPr>
        <w:ilvl w:val="4"/>
        <w:numId w:val="3"/>
      </w:numPr>
      <w:tabs>
        <w:tab w:val="clear" w:pos="0"/>
      </w:tabs>
      <w:spacing w:before="120" w:after="120" w:line="240" w:lineRule="auto"/>
      <w:outlineLvl w:val="4"/>
    </w:pPr>
    <w:rPr>
      <w:rFonts w:ascii="Times New Roman" w:eastAsia="Times New Roman" w:hAnsi="Times New Roman" w:cs="Arial"/>
      <w:b/>
      <w:iCs/>
      <w:sz w:val="24"/>
      <w:szCs w:val="24"/>
      <w:lang w:val="en-US"/>
    </w:rPr>
  </w:style>
  <w:style w:type="paragraph" w:styleId="Titolo6">
    <w:name w:val="heading 6"/>
    <w:next w:val="Paragraph"/>
    <w:link w:val="Titolo6Carattere"/>
    <w:qFormat/>
    <w:rsid w:val="00BA77C8"/>
    <w:pPr>
      <w:keepNext/>
      <w:numPr>
        <w:ilvl w:val="5"/>
        <w:numId w:val="3"/>
      </w:numPr>
      <w:tabs>
        <w:tab w:val="clear" w:pos="0"/>
      </w:tabs>
      <w:spacing w:before="120" w:after="120" w:line="240" w:lineRule="auto"/>
      <w:outlineLvl w:val="5"/>
    </w:pPr>
    <w:rPr>
      <w:rFonts w:ascii="Times New Roman" w:eastAsia="Times New Roman" w:hAnsi="Times New Roman" w:cs="Arial"/>
      <w:b/>
      <w:iCs/>
      <w:sz w:val="24"/>
      <w:szCs w:val="24"/>
      <w:lang w:val="en-US"/>
    </w:rPr>
  </w:style>
  <w:style w:type="paragraph" w:styleId="Titolo7">
    <w:name w:val="heading 7"/>
    <w:next w:val="Paragraph"/>
    <w:link w:val="Titolo7Carattere"/>
    <w:qFormat/>
    <w:rsid w:val="00BA77C8"/>
    <w:pPr>
      <w:keepNext/>
      <w:numPr>
        <w:ilvl w:val="6"/>
        <w:numId w:val="3"/>
      </w:numPr>
      <w:tabs>
        <w:tab w:val="clear" w:pos="0"/>
      </w:tabs>
      <w:spacing w:before="120" w:after="120" w:line="240" w:lineRule="auto"/>
      <w:outlineLvl w:val="6"/>
    </w:pPr>
    <w:rPr>
      <w:rFonts w:ascii="Times New Roman" w:eastAsia="Times New Roman" w:hAnsi="Times New Roman" w:cs="Arial"/>
      <w:b/>
      <w:iCs/>
      <w:sz w:val="24"/>
      <w:szCs w:val="24"/>
      <w:lang w:val="en-US"/>
    </w:rPr>
  </w:style>
  <w:style w:type="paragraph" w:styleId="Titolo8">
    <w:name w:val="heading 8"/>
    <w:next w:val="Paragraph"/>
    <w:link w:val="Titolo8Carattere"/>
    <w:qFormat/>
    <w:rsid w:val="00BA77C8"/>
    <w:pPr>
      <w:keepNext/>
      <w:numPr>
        <w:ilvl w:val="7"/>
        <w:numId w:val="3"/>
      </w:numPr>
      <w:tabs>
        <w:tab w:val="clear" w:pos="0"/>
      </w:tabs>
      <w:spacing w:before="120" w:after="120" w:line="240" w:lineRule="auto"/>
      <w:outlineLvl w:val="7"/>
    </w:pPr>
    <w:rPr>
      <w:rFonts w:ascii="Times New Roman" w:eastAsia="Times New Roman" w:hAnsi="Times New Roman" w:cs="Arial"/>
      <w:b/>
      <w:iCs/>
      <w:sz w:val="24"/>
      <w:szCs w:val="24"/>
      <w:lang w:val="en-US"/>
    </w:rPr>
  </w:style>
  <w:style w:type="paragraph" w:styleId="Titolo9">
    <w:name w:val="heading 9"/>
    <w:next w:val="Paragraph"/>
    <w:link w:val="Titolo9Carattere"/>
    <w:qFormat/>
    <w:rsid w:val="00BA77C8"/>
    <w:pPr>
      <w:keepNext/>
      <w:numPr>
        <w:ilvl w:val="8"/>
        <w:numId w:val="3"/>
      </w:numPr>
      <w:tabs>
        <w:tab w:val="clear" w:pos="0"/>
      </w:tabs>
      <w:spacing w:before="120" w:after="120" w:line="240" w:lineRule="auto"/>
      <w:outlineLvl w:val="8"/>
    </w:pPr>
    <w:rPr>
      <w:rFonts w:ascii="Times New Roman" w:eastAsia="Times New Roman" w:hAnsi="Times New Roman" w:cs="Arial"/>
      <w:b/>
      <w:iCs/>
      <w:sz w:val="24"/>
      <w:szCs w:val="24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Instruct-Bullet">
    <w:name w:val="Instruct-Bullet"/>
    <w:rsid w:val="00BA77C8"/>
    <w:pPr>
      <w:numPr>
        <w:numId w:val="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60" w:line="240" w:lineRule="auto"/>
    </w:pPr>
    <w:rPr>
      <w:rFonts w:ascii="Arial" w:eastAsia="Times New Roman" w:hAnsi="Arial" w:cs="Times New Roman"/>
      <w:i/>
      <w:noProof/>
      <w:sz w:val="16"/>
      <w:szCs w:val="20"/>
      <w:lang w:val="en-GB"/>
    </w:rPr>
  </w:style>
  <w:style w:type="character" w:styleId="Testosegnaposto">
    <w:name w:val="Placeholder Text"/>
    <w:basedOn w:val="Carpredefinitoparagrafo"/>
    <w:uiPriority w:val="99"/>
    <w:semiHidden/>
    <w:rsid w:val="00BA77C8"/>
    <w:rPr>
      <w:color w:val="808080"/>
    </w:rPr>
  </w:style>
  <w:style w:type="paragraph" w:customStyle="1" w:styleId="Instruct-Body">
    <w:name w:val="Instruct-Body"/>
    <w:rsid w:val="00BA77C8"/>
    <w:pPr>
      <w:numPr>
        <w:ilvl w:val="12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60" w:line="240" w:lineRule="auto"/>
    </w:pPr>
    <w:rPr>
      <w:rFonts w:ascii="Arial" w:eastAsia="Times New Roman" w:hAnsi="Arial" w:cs="Times New Roman"/>
      <w:i/>
      <w:noProof/>
      <w:sz w:val="16"/>
      <w:szCs w:val="20"/>
      <w:lang w:val="en-GB"/>
    </w:rPr>
  </w:style>
  <w:style w:type="paragraph" w:customStyle="1" w:styleId="Table-Body">
    <w:name w:val="Table-Body"/>
    <w:rsid w:val="00BA77C8"/>
    <w:pPr>
      <w:numPr>
        <w:ilvl w:val="12"/>
      </w:numPr>
      <w:spacing w:after="0" w:line="240" w:lineRule="auto"/>
    </w:pPr>
    <w:rPr>
      <w:rFonts w:ascii="Arial" w:eastAsia="Times New Roman" w:hAnsi="Arial" w:cs="Times New Roman"/>
      <w:i/>
      <w:noProof/>
      <w:sz w:val="20"/>
      <w:szCs w:val="20"/>
      <w:lang w:val="en-GB"/>
    </w:rPr>
  </w:style>
  <w:style w:type="paragraph" w:customStyle="1" w:styleId="Table-Heading">
    <w:name w:val="Table-Heading"/>
    <w:basedOn w:val="Normale"/>
    <w:rsid w:val="00BA77C8"/>
    <w:pPr>
      <w:numPr>
        <w:ilvl w:val="12"/>
      </w:numPr>
      <w:spacing w:before="60" w:after="60" w:line="240" w:lineRule="auto"/>
    </w:pPr>
    <w:rPr>
      <w:rFonts w:ascii="Arial" w:eastAsia="Times New Roman" w:hAnsi="Arial" w:cs="Times New Roman"/>
      <w:b/>
      <w:noProof/>
      <w:sz w:val="20"/>
      <w:szCs w:val="20"/>
      <w:lang w:val="en-GB"/>
    </w:rPr>
  </w:style>
  <w:style w:type="paragraph" w:styleId="Intestazione">
    <w:name w:val="header"/>
    <w:basedOn w:val="Normale"/>
    <w:link w:val="IntestazioneCarattere"/>
    <w:uiPriority w:val="99"/>
    <w:unhideWhenUsed/>
    <w:rsid w:val="00BA77C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A77C8"/>
  </w:style>
  <w:style w:type="paragraph" w:styleId="Pidipagina">
    <w:name w:val="footer"/>
    <w:basedOn w:val="Normale"/>
    <w:link w:val="PidipaginaCarattere"/>
    <w:uiPriority w:val="99"/>
    <w:unhideWhenUsed/>
    <w:rsid w:val="00BA77C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A77C8"/>
  </w:style>
  <w:style w:type="character" w:customStyle="1" w:styleId="Titolo1Carattere">
    <w:name w:val="Titolo 1 Carattere"/>
    <w:basedOn w:val="Carpredefinitoparagrafo"/>
    <w:link w:val="Titolo1"/>
    <w:rsid w:val="00BA77C8"/>
    <w:rPr>
      <w:rFonts w:ascii="Times New Roman" w:eastAsia="SimSun" w:hAnsi="Times New Roman" w:cs="Arial"/>
      <w:b/>
      <w:bCs/>
      <w:caps/>
      <w:sz w:val="24"/>
      <w:szCs w:val="28"/>
      <w:lang w:val="en-US"/>
    </w:rPr>
  </w:style>
  <w:style w:type="character" w:customStyle="1" w:styleId="Titolo2Carattere">
    <w:name w:val="Titolo 2 Carattere"/>
    <w:basedOn w:val="Carpredefinitoparagrafo"/>
    <w:link w:val="Titolo2"/>
    <w:rsid w:val="00BA77C8"/>
    <w:rPr>
      <w:rFonts w:ascii="Times New Roman" w:eastAsia="SimSun" w:hAnsi="Times New Roman" w:cs="Arial"/>
      <w:b/>
      <w:bCs/>
      <w:sz w:val="24"/>
      <w:szCs w:val="26"/>
      <w:lang w:val="en-US"/>
    </w:rPr>
  </w:style>
  <w:style w:type="character" w:customStyle="1" w:styleId="Titolo3Carattere">
    <w:name w:val="Titolo 3 Carattere"/>
    <w:basedOn w:val="Carpredefinitoparagrafo"/>
    <w:link w:val="Titolo3"/>
    <w:rsid w:val="00BA77C8"/>
    <w:rPr>
      <w:rFonts w:ascii="Times New Roman" w:eastAsia="SimSun" w:hAnsi="Times New Roman" w:cs="Arial"/>
      <w:b/>
      <w:sz w:val="24"/>
      <w:szCs w:val="26"/>
      <w:lang w:val="en-US"/>
    </w:rPr>
  </w:style>
  <w:style w:type="character" w:customStyle="1" w:styleId="Titolo4Carattere">
    <w:name w:val="Titolo 4 Carattere"/>
    <w:basedOn w:val="Carpredefinitoparagrafo"/>
    <w:link w:val="Titolo4"/>
    <w:rsid w:val="00BA77C8"/>
    <w:rPr>
      <w:rFonts w:ascii="Times New Roman" w:eastAsia="SimSun" w:hAnsi="Times New Roman" w:cs="Arial"/>
      <w:b/>
      <w:bCs/>
      <w:sz w:val="24"/>
      <w:szCs w:val="24"/>
      <w:lang w:val="en-US"/>
    </w:rPr>
  </w:style>
  <w:style w:type="character" w:customStyle="1" w:styleId="Titolo5Carattere">
    <w:name w:val="Titolo 5 Carattere"/>
    <w:basedOn w:val="Carpredefinitoparagrafo"/>
    <w:link w:val="Titolo5"/>
    <w:rsid w:val="00BA77C8"/>
    <w:rPr>
      <w:rFonts w:ascii="Times New Roman" w:eastAsia="Times New Roman" w:hAnsi="Times New Roman" w:cs="Arial"/>
      <w:b/>
      <w:iCs/>
      <w:sz w:val="24"/>
      <w:szCs w:val="24"/>
      <w:lang w:val="en-US"/>
    </w:rPr>
  </w:style>
  <w:style w:type="character" w:customStyle="1" w:styleId="Titolo6Carattere">
    <w:name w:val="Titolo 6 Carattere"/>
    <w:basedOn w:val="Carpredefinitoparagrafo"/>
    <w:link w:val="Titolo6"/>
    <w:rsid w:val="00BA77C8"/>
    <w:rPr>
      <w:rFonts w:ascii="Times New Roman" w:eastAsia="Times New Roman" w:hAnsi="Times New Roman" w:cs="Arial"/>
      <w:b/>
      <w:iCs/>
      <w:sz w:val="24"/>
      <w:szCs w:val="24"/>
      <w:lang w:val="en-US"/>
    </w:rPr>
  </w:style>
  <w:style w:type="character" w:customStyle="1" w:styleId="Titolo7Carattere">
    <w:name w:val="Titolo 7 Carattere"/>
    <w:basedOn w:val="Carpredefinitoparagrafo"/>
    <w:link w:val="Titolo7"/>
    <w:rsid w:val="00BA77C8"/>
    <w:rPr>
      <w:rFonts w:ascii="Times New Roman" w:eastAsia="Times New Roman" w:hAnsi="Times New Roman" w:cs="Arial"/>
      <w:b/>
      <w:iCs/>
      <w:sz w:val="24"/>
      <w:szCs w:val="24"/>
      <w:lang w:val="en-US"/>
    </w:rPr>
  </w:style>
  <w:style w:type="character" w:customStyle="1" w:styleId="Titolo8Carattere">
    <w:name w:val="Titolo 8 Carattere"/>
    <w:basedOn w:val="Carpredefinitoparagrafo"/>
    <w:link w:val="Titolo8"/>
    <w:rsid w:val="00BA77C8"/>
    <w:rPr>
      <w:rFonts w:ascii="Times New Roman" w:eastAsia="Times New Roman" w:hAnsi="Times New Roman" w:cs="Arial"/>
      <w:b/>
      <w:iCs/>
      <w:sz w:val="24"/>
      <w:szCs w:val="24"/>
      <w:lang w:val="en-US"/>
    </w:rPr>
  </w:style>
  <w:style w:type="character" w:customStyle="1" w:styleId="Titolo9Carattere">
    <w:name w:val="Titolo 9 Carattere"/>
    <w:basedOn w:val="Carpredefinitoparagrafo"/>
    <w:link w:val="Titolo9"/>
    <w:rsid w:val="00BA77C8"/>
    <w:rPr>
      <w:rFonts w:ascii="Times New Roman" w:eastAsia="Times New Roman" w:hAnsi="Times New Roman" w:cs="Arial"/>
      <w:b/>
      <w:iCs/>
      <w:sz w:val="24"/>
      <w:szCs w:val="24"/>
      <w:lang w:val="en-US"/>
    </w:rPr>
  </w:style>
  <w:style w:type="paragraph" w:customStyle="1" w:styleId="Paragraph">
    <w:name w:val="Paragraph"/>
    <w:link w:val="ParagraphChar"/>
    <w:rsid w:val="00BA77C8"/>
    <w:pPr>
      <w:spacing w:after="24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ParagraphChar">
    <w:name w:val="Paragraph Char"/>
    <w:link w:val="Paragraph"/>
    <w:rsid w:val="00BA77C8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Appendix1">
    <w:name w:val="Appendix 1"/>
    <w:next w:val="Paragraph"/>
    <w:rsid w:val="00BA77C8"/>
    <w:pPr>
      <w:keepNext/>
      <w:numPr>
        <w:numId w:val="2"/>
      </w:numPr>
      <w:tabs>
        <w:tab w:val="clear" w:pos="0"/>
      </w:tabs>
      <w:spacing w:after="240" w:line="240" w:lineRule="auto"/>
    </w:pPr>
    <w:rPr>
      <w:rFonts w:ascii="Times New Roman" w:eastAsia="Times New Roman" w:hAnsi="Times New Roman" w:cs="Times New Roman"/>
      <w:b/>
      <w:sz w:val="24"/>
      <w:szCs w:val="24"/>
      <w:lang w:val="en-US"/>
    </w:rPr>
  </w:style>
  <w:style w:type="paragraph" w:customStyle="1" w:styleId="Appendix2">
    <w:name w:val="Appendix 2"/>
    <w:next w:val="Paragraph"/>
    <w:rsid w:val="00BA77C8"/>
    <w:pPr>
      <w:keepNext/>
      <w:numPr>
        <w:ilvl w:val="1"/>
        <w:numId w:val="2"/>
      </w:numPr>
      <w:tabs>
        <w:tab w:val="clear" w:pos="0"/>
      </w:tabs>
      <w:spacing w:after="240" w:line="240" w:lineRule="auto"/>
    </w:pPr>
    <w:rPr>
      <w:rFonts w:ascii="Times New Roman" w:eastAsia="Times New Roman" w:hAnsi="Times New Roman" w:cs="Arial"/>
      <w:b/>
      <w:sz w:val="24"/>
      <w:szCs w:val="24"/>
      <w:lang w:val="en-US"/>
    </w:rPr>
  </w:style>
  <w:style w:type="paragraph" w:customStyle="1" w:styleId="Appendix3">
    <w:name w:val="Appendix 3"/>
    <w:next w:val="Paragraph"/>
    <w:rsid w:val="00BA77C8"/>
    <w:pPr>
      <w:keepNext/>
      <w:numPr>
        <w:ilvl w:val="2"/>
        <w:numId w:val="2"/>
      </w:numPr>
      <w:tabs>
        <w:tab w:val="clear" w:pos="0"/>
      </w:tabs>
      <w:spacing w:after="240" w:line="240" w:lineRule="auto"/>
    </w:pPr>
    <w:rPr>
      <w:rFonts w:ascii="Times New Roman" w:eastAsia="Times New Roman" w:hAnsi="Times New Roman" w:cs="Arial"/>
      <w:b/>
      <w:bCs/>
      <w:sz w:val="24"/>
      <w:szCs w:val="24"/>
      <w:lang w:val="en-US"/>
    </w:rPr>
  </w:style>
  <w:style w:type="table" w:styleId="Grigliatabella">
    <w:name w:val="Table Grid"/>
    <w:basedOn w:val="Tabellanormale"/>
    <w:uiPriority w:val="39"/>
    <w:rsid w:val="00C32E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006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9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B8667CB8EA3E642920CCDCEEF412A89" ma:contentTypeVersion="12" ma:contentTypeDescription="Crear nuevo documento." ma:contentTypeScope="" ma:versionID="b8cafcfa6f4bf7eb991825c893dc425f">
  <xsd:schema xmlns:xsd="http://www.w3.org/2001/XMLSchema" xmlns:xs="http://www.w3.org/2001/XMLSchema" xmlns:p="http://schemas.microsoft.com/office/2006/metadata/properties" xmlns:ns2="7c46b75b-0270-4f7c-869f-3c0023400dc8" xmlns:ns3="9910c2c5-d703-4f0a-a92f-5c93c21fe5c2" targetNamespace="http://schemas.microsoft.com/office/2006/metadata/properties" ma:root="true" ma:fieldsID="d8c4015db085ef8d4f830ee691fa4b3b" ns2:_="" ns3:_="">
    <xsd:import namespace="7c46b75b-0270-4f7c-869f-3c0023400dc8"/>
    <xsd:import namespace="9910c2c5-d703-4f0a-a92f-5c93c21fe5c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46b75b-0270-4f7c-869f-3c0023400dc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10c2c5-d703-4f0a-a92f-5c93c21fe5c2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6529DAF-E344-4D1B-9C28-F5C2332795F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4608C93-F7D5-48E5-95C9-9F56E36188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c46b75b-0270-4f7c-869f-3c0023400dc8"/>
    <ds:schemaRef ds:uri="9910c2c5-d703-4f0a-a92f-5c93c21fe5c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E5F0F61-9C0C-4B4A-91C2-913158A9128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790</Words>
  <Characters>4506</Characters>
  <Application>Microsoft Office Word</Application>
  <DocSecurity>0</DocSecurity>
  <Lines>37</Lines>
  <Paragraphs>10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</dc:creator>
  <cp:keywords/>
  <dc:description/>
  <cp:lastModifiedBy>francesco crugliano</cp:lastModifiedBy>
  <cp:revision>2</cp:revision>
  <dcterms:created xsi:type="dcterms:W3CDTF">2021-06-03T15:31:00Z</dcterms:created>
  <dcterms:modified xsi:type="dcterms:W3CDTF">2021-06-03T15:31:00Z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0x010100CB8667CB8EA3E642920CCDCEEF412A89</vt:lpwstr>
  </property>
</Properties>
</file>